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5855"/>
        <w:gridCol w:w="4350"/>
      </w:tblGrid>
      <w:tr w:rsidR="00F521D4" w:rsidRPr="008E6C9F" w14:paraId="2EA39782" w14:textId="77777777" w:rsidTr="00B76789">
        <w:tc>
          <w:tcPr>
            <w:tcW w:w="5855" w:type="dxa"/>
          </w:tcPr>
          <w:p w14:paraId="69EA50E6" w14:textId="77777777" w:rsidR="00F521D4" w:rsidRPr="008E6C9F" w:rsidRDefault="00F521D4" w:rsidP="00807634">
            <w:pPr>
              <w:widowControl w:val="0"/>
              <w:tabs>
                <w:tab w:val="left" w:pos="7229"/>
              </w:tabs>
              <w:autoSpaceDE w:val="0"/>
              <w:autoSpaceDN w:val="0"/>
              <w:adjustRightInd w:val="0"/>
              <w:jc w:val="center"/>
              <w:rPr>
                <w:spacing w:val="-3"/>
                <w:sz w:val="28"/>
                <w:szCs w:val="28"/>
              </w:rPr>
            </w:pPr>
          </w:p>
        </w:tc>
        <w:tc>
          <w:tcPr>
            <w:tcW w:w="4350" w:type="dxa"/>
          </w:tcPr>
          <w:p w14:paraId="5D2E837C" w14:textId="77777777" w:rsidR="00F521D4" w:rsidRPr="00683582" w:rsidRDefault="00F521D4" w:rsidP="00683582">
            <w:pPr>
              <w:widowControl w:val="0"/>
              <w:shd w:val="clear" w:color="auto" w:fill="FFFFFF"/>
              <w:autoSpaceDE w:val="0"/>
              <w:autoSpaceDN w:val="0"/>
              <w:adjustRightInd w:val="0"/>
              <w:ind w:right="180"/>
              <w:jc w:val="center"/>
              <w:rPr>
                <w:sz w:val="28"/>
                <w:szCs w:val="28"/>
              </w:rPr>
            </w:pPr>
            <w:r w:rsidRPr="008E6C9F">
              <w:rPr>
                <w:sz w:val="28"/>
                <w:szCs w:val="28"/>
              </w:rPr>
              <w:t>УТВЕРЖДАЮ</w:t>
            </w:r>
          </w:p>
          <w:p w14:paraId="5C771685" w14:textId="77777777" w:rsidR="00F521D4" w:rsidRPr="0063365B" w:rsidRDefault="00354081" w:rsidP="0063365B">
            <w:pPr>
              <w:widowControl w:val="0"/>
              <w:tabs>
                <w:tab w:val="left" w:pos="7229"/>
              </w:tabs>
              <w:autoSpaceDE w:val="0"/>
              <w:autoSpaceDN w:val="0"/>
              <w:adjustRightInd w:val="0"/>
              <w:jc w:val="center"/>
              <w:rPr>
                <w:sz w:val="28"/>
                <w:szCs w:val="28"/>
              </w:rPr>
            </w:pPr>
            <w:r>
              <w:rPr>
                <w:sz w:val="28"/>
                <w:szCs w:val="28"/>
              </w:rPr>
              <w:t>Р</w:t>
            </w:r>
            <w:r w:rsidR="0063365B">
              <w:rPr>
                <w:sz w:val="28"/>
                <w:szCs w:val="28"/>
              </w:rPr>
              <w:t>уководител</w:t>
            </w:r>
            <w:r>
              <w:rPr>
                <w:sz w:val="28"/>
                <w:szCs w:val="28"/>
              </w:rPr>
              <w:t>ь</w:t>
            </w:r>
            <w:r w:rsidR="00F521D4" w:rsidRPr="008E6C9F">
              <w:rPr>
                <w:sz w:val="28"/>
                <w:szCs w:val="28"/>
              </w:rPr>
              <w:t xml:space="preserve"> </w:t>
            </w:r>
            <w:r w:rsidR="00380F68">
              <w:rPr>
                <w:sz w:val="28"/>
                <w:szCs w:val="28"/>
              </w:rPr>
              <w:br/>
            </w:r>
            <w:r w:rsidR="00F521D4" w:rsidRPr="008E6C9F">
              <w:rPr>
                <w:sz w:val="28"/>
                <w:szCs w:val="28"/>
              </w:rPr>
              <w:t>Межрегионального</w:t>
            </w:r>
            <w:r w:rsidR="0063365B">
              <w:rPr>
                <w:sz w:val="28"/>
                <w:szCs w:val="28"/>
              </w:rPr>
              <w:t xml:space="preserve"> </w:t>
            </w:r>
            <w:r w:rsidR="00D12E9F">
              <w:rPr>
                <w:sz w:val="28"/>
                <w:szCs w:val="28"/>
              </w:rPr>
              <w:t>у</w:t>
            </w:r>
            <w:r w:rsidR="00F521D4" w:rsidRPr="008E6C9F">
              <w:rPr>
                <w:sz w:val="28"/>
                <w:szCs w:val="28"/>
              </w:rPr>
              <w:t>правления</w:t>
            </w:r>
            <w:r w:rsidR="0063365B">
              <w:rPr>
                <w:sz w:val="28"/>
                <w:szCs w:val="28"/>
              </w:rPr>
              <w:t xml:space="preserve"> </w:t>
            </w:r>
          </w:p>
          <w:p w14:paraId="5FA7CA6D" w14:textId="77777777" w:rsidR="00F521D4" w:rsidRDefault="00F521D4" w:rsidP="00807634">
            <w:pPr>
              <w:widowControl w:val="0"/>
              <w:shd w:val="clear" w:color="auto" w:fill="FFFFFF"/>
              <w:autoSpaceDE w:val="0"/>
              <w:autoSpaceDN w:val="0"/>
              <w:adjustRightInd w:val="0"/>
              <w:ind w:right="180"/>
              <w:jc w:val="center"/>
              <w:rPr>
                <w:sz w:val="28"/>
                <w:szCs w:val="28"/>
              </w:rPr>
            </w:pPr>
            <w:r w:rsidRPr="008E6C9F">
              <w:rPr>
                <w:sz w:val="28"/>
                <w:szCs w:val="28"/>
              </w:rPr>
              <w:t>Федерального казначейства</w:t>
            </w:r>
          </w:p>
          <w:p w14:paraId="430D96D5" w14:textId="77777777" w:rsidR="0063365B" w:rsidRPr="008E6C9F" w:rsidRDefault="0063365B" w:rsidP="00807634">
            <w:pPr>
              <w:widowControl w:val="0"/>
              <w:shd w:val="clear" w:color="auto" w:fill="FFFFFF"/>
              <w:autoSpaceDE w:val="0"/>
              <w:autoSpaceDN w:val="0"/>
              <w:adjustRightInd w:val="0"/>
              <w:ind w:right="180"/>
              <w:jc w:val="center"/>
              <w:rPr>
                <w:sz w:val="28"/>
                <w:szCs w:val="28"/>
              </w:rPr>
            </w:pPr>
            <w:r>
              <w:rPr>
                <w:sz w:val="28"/>
                <w:szCs w:val="28"/>
              </w:rPr>
              <w:t>в сфере управления ликвидностью</w:t>
            </w:r>
          </w:p>
          <w:p w14:paraId="7B603E0B" w14:textId="77777777" w:rsidR="00F521D4" w:rsidRPr="008E6C9F" w:rsidRDefault="00F521D4" w:rsidP="00807634">
            <w:pPr>
              <w:widowControl w:val="0"/>
              <w:shd w:val="clear" w:color="auto" w:fill="FFFFFF"/>
              <w:autoSpaceDE w:val="0"/>
              <w:autoSpaceDN w:val="0"/>
              <w:adjustRightInd w:val="0"/>
              <w:ind w:right="180"/>
              <w:jc w:val="center"/>
              <w:rPr>
                <w:sz w:val="28"/>
                <w:szCs w:val="28"/>
              </w:rPr>
            </w:pPr>
          </w:p>
          <w:p w14:paraId="363935F1" w14:textId="77777777" w:rsidR="00F521D4" w:rsidRDefault="00F521D4" w:rsidP="00807634">
            <w:pPr>
              <w:widowControl w:val="0"/>
              <w:shd w:val="clear" w:color="auto" w:fill="FFFFFF"/>
              <w:tabs>
                <w:tab w:val="left" w:pos="7229"/>
              </w:tabs>
              <w:autoSpaceDE w:val="0"/>
              <w:autoSpaceDN w:val="0"/>
              <w:adjustRightInd w:val="0"/>
              <w:ind w:right="180"/>
              <w:jc w:val="center"/>
              <w:rPr>
                <w:sz w:val="28"/>
                <w:szCs w:val="28"/>
                <w:u w:val="single"/>
              </w:rPr>
            </w:pPr>
            <w:r w:rsidRPr="008E6C9F">
              <w:rPr>
                <w:sz w:val="28"/>
                <w:szCs w:val="28"/>
              </w:rPr>
              <w:t xml:space="preserve">_____________ </w:t>
            </w:r>
            <w:r w:rsidR="001A308E" w:rsidRPr="000654DE">
              <w:rPr>
                <w:sz w:val="28"/>
                <w:szCs w:val="28"/>
              </w:rPr>
              <w:t>О.И. Дроздов</w:t>
            </w:r>
          </w:p>
          <w:p w14:paraId="4BD72176" w14:textId="77777777" w:rsidR="000B5072" w:rsidRPr="000B5072" w:rsidRDefault="000B5072" w:rsidP="00807634">
            <w:pPr>
              <w:widowControl w:val="0"/>
              <w:shd w:val="clear" w:color="auto" w:fill="FFFFFF"/>
              <w:tabs>
                <w:tab w:val="left" w:pos="7229"/>
              </w:tabs>
              <w:autoSpaceDE w:val="0"/>
              <w:autoSpaceDN w:val="0"/>
              <w:adjustRightInd w:val="0"/>
              <w:ind w:right="180"/>
              <w:jc w:val="center"/>
              <w:rPr>
                <w:sz w:val="14"/>
                <w:szCs w:val="28"/>
              </w:rPr>
            </w:pPr>
          </w:p>
          <w:p w14:paraId="172B8D94" w14:textId="77777777" w:rsidR="00F521D4" w:rsidRPr="008E6C9F" w:rsidRDefault="000B5072" w:rsidP="00807634">
            <w:pPr>
              <w:widowControl w:val="0"/>
              <w:shd w:val="clear" w:color="auto" w:fill="FFFFFF"/>
              <w:tabs>
                <w:tab w:val="left" w:pos="7229"/>
              </w:tabs>
              <w:autoSpaceDE w:val="0"/>
              <w:autoSpaceDN w:val="0"/>
              <w:adjustRightInd w:val="0"/>
              <w:ind w:right="180"/>
              <w:jc w:val="center"/>
              <w:rPr>
                <w:sz w:val="28"/>
                <w:szCs w:val="28"/>
              </w:rPr>
            </w:pPr>
            <w:r w:rsidRPr="008E6C9F" w:rsidDel="000B5072">
              <w:rPr>
                <w:sz w:val="16"/>
                <w:szCs w:val="16"/>
              </w:rPr>
              <w:t xml:space="preserve"> </w:t>
            </w:r>
            <w:r w:rsidR="00C132D7">
              <w:rPr>
                <w:sz w:val="28"/>
                <w:szCs w:val="28"/>
              </w:rPr>
              <w:t>«___» _____________ 20</w:t>
            </w:r>
            <w:r w:rsidR="00B6096F">
              <w:rPr>
                <w:sz w:val="28"/>
                <w:szCs w:val="28"/>
              </w:rPr>
              <w:t>__</w:t>
            </w:r>
            <w:r w:rsidR="00F521D4" w:rsidRPr="008E6C9F">
              <w:rPr>
                <w:sz w:val="28"/>
                <w:szCs w:val="28"/>
              </w:rPr>
              <w:t xml:space="preserve"> г.</w:t>
            </w:r>
          </w:p>
          <w:p w14:paraId="7CE314D8" w14:textId="77777777" w:rsidR="00F521D4" w:rsidRPr="008E6C9F" w:rsidRDefault="00F521D4" w:rsidP="00807634">
            <w:pPr>
              <w:widowControl w:val="0"/>
              <w:tabs>
                <w:tab w:val="left" w:pos="7229"/>
              </w:tabs>
              <w:autoSpaceDE w:val="0"/>
              <w:autoSpaceDN w:val="0"/>
              <w:adjustRightInd w:val="0"/>
              <w:jc w:val="center"/>
              <w:rPr>
                <w:spacing w:val="-3"/>
                <w:sz w:val="28"/>
                <w:szCs w:val="28"/>
              </w:rPr>
            </w:pPr>
          </w:p>
        </w:tc>
      </w:tr>
    </w:tbl>
    <w:p w14:paraId="54F82593" w14:textId="77777777" w:rsidR="0035171E" w:rsidRPr="008E6C9F" w:rsidRDefault="0035171E" w:rsidP="00807634">
      <w:pPr>
        <w:widowControl w:val="0"/>
        <w:shd w:val="clear" w:color="auto" w:fill="FFFFFF"/>
        <w:tabs>
          <w:tab w:val="left" w:pos="7229"/>
        </w:tabs>
        <w:autoSpaceDE w:val="0"/>
        <w:autoSpaceDN w:val="0"/>
        <w:adjustRightInd w:val="0"/>
        <w:jc w:val="center"/>
        <w:rPr>
          <w:bCs/>
          <w:sz w:val="28"/>
          <w:szCs w:val="28"/>
        </w:rPr>
      </w:pPr>
    </w:p>
    <w:p w14:paraId="4EC65FF4" w14:textId="77777777" w:rsidR="00C21CA4" w:rsidRPr="008E6C9F" w:rsidRDefault="00C21CA4" w:rsidP="00F83B99">
      <w:pPr>
        <w:widowControl w:val="0"/>
        <w:shd w:val="clear" w:color="auto" w:fill="FFFFFF"/>
        <w:tabs>
          <w:tab w:val="left" w:pos="7229"/>
        </w:tabs>
        <w:autoSpaceDE w:val="0"/>
        <w:autoSpaceDN w:val="0"/>
        <w:adjustRightInd w:val="0"/>
        <w:rPr>
          <w:bCs/>
          <w:sz w:val="28"/>
          <w:szCs w:val="28"/>
        </w:rPr>
      </w:pPr>
    </w:p>
    <w:p w14:paraId="2B5BEE88" w14:textId="77777777" w:rsidR="00AD6B52" w:rsidRPr="000F7D83" w:rsidRDefault="00AD6B52" w:rsidP="00807634">
      <w:pPr>
        <w:widowControl w:val="0"/>
        <w:shd w:val="clear" w:color="auto" w:fill="FFFFFF"/>
        <w:tabs>
          <w:tab w:val="left" w:pos="7229"/>
        </w:tabs>
        <w:autoSpaceDE w:val="0"/>
        <w:autoSpaceDN w:val="0"/>
        <w:adjustRightInd w:val="0"/>
        <w:jc w:val="center"/>
        <w:rPr>
          <w:sz w:val="28"/>
          <w:szCs w:val="28"/>
        </w:rPr>
      </w:pPr>
      <w:r w:rsidRPr="000F7D83">
        <w:rPr>
          <w:bCs/>
          <w:sz w:val="28"/>
          <w:szCs w:val="28"/>
        </w:rPr>
        <w:t>ДОЛЖНОСТНОЙ РЕГЛАМЕНТ</w:t>
      </w:r>
    </w:p>
    <w:p w14:paraId="00DA978D" w14:textId="00235EFC" w:rsidR="00AD6B52" w:rsidRPr="000F7D83" w:rsidRDefault="0020159D" w:rsidP="00807634">
      <w:pPr>
        <w:widowControl w:val="0"/>
        <w:shd w:val="clear" w:color="auto" w:fill="FFFFFF"/>
        <w:autoSpaceDE w:val="0"/>
        <w:autoSpaceDN w:val="0"/>
        <w:adjustRightInd w:val="0"/>
        <w:ind w:left="851" w:right="29" w:hanging="851"/>
        <w:jc w:val="center"/>
        <w:rPr>
          <w:sz w:val="28"/>
          <w:szCs w:val="28"/>
        </w:rPr>
      </w:pPr>
      <w:r>
        <w:rPr>
          <w:sz w:val="28"/>
          <w:szCs w:val="28"/>
        </w:rPr>
        <w:t>федерального</w:t>
      </w:r>
      <w:r w:rsidR="00F90A6D">
        <w:rPr>
          <w:sz w:val="28"/>
          <w:szCs w:val="28"/>
          <w:lang w:val="en-US"/>
        </w:rPr>
        <w:t xml:space="preserve"> </w:t>
      </w:r>
      <w:r w:rsidR="00AD6B52" w:rsidRPr="000F7D83">
        <w:rPr>
          <w:sz w:val="28"/>
          <w:szCs w:val="28"/>
        </w:rPr>
        <w:t>государственного гражданского служащего</w:t>
      </w:r>
    </w:p>
    <w:p w14:paraId="5CF49BEA" w14:textId="77777777" w:rsidR="00AD6B52" w:rsidRPr="000F7D83" w:rsidRDefault="00433D1E" w:rsidP="00807634">
      <w:pPr>
        <w:widowControl w:val="0"/>
        <w:pBdr>
          <w:bottom w:val="single" w:sz="12" w:space="1" w:color="auto"/>
        </w:pBdr>
        <w:shd w:val="clear" w:color="auto" w:fill="FFFFFF"/>
        <w:autoSpaceDE w:val="0"/>
        <w:autoSpaceDN w:val="0"/>
        <w:adjustRightInd w:val="0"/>
        <w:ind w:left="851" w:right="29" w:hanging="851"/>
        <w:jc w:val="center"/>
        <w:rPr>
          <w:sz w:val="28"/>
          <w:szCs w:val="28"/>
        </w:rPr>
      </w:pPr>
      <w:r>
        <w:rPr>
          <w:sz w:val="28"/>
          <w:szCs w:val="28"/>
        </w:rPr>
        <w:t>ведущего специалиста-эксперта</w:t>
      </w:r>
    </w:p>
    <w:p w14:paraId="2F0E59D8" w14:textId="77777777" w:rsidR="00354081" w:rsidRPr="00354081" w:rsidRDefault="00AD6B52" w:rsidP="00354081">
      <w:pPr>
        <w:widowControl w:val="0"/>
        <w:pBdr>
          <w:bottom w:val="single" w:sz="12" w:space="1" w:color="auto"/>
        </w:pBdr>
        <w:shd w:val="clear" w:color="auto" w:fill="FFFFFF"/>
        <w:autoSpaceDE w:val="0"/>
        <w:autoSpaceDN w:val="0"/>
        <w:adjustRightInd w:val="0"/>
        <w:ind w:left="851" w:right="29" w:hanging="851"/>
        <w:jc w:val="center"/>
        <w:rPr>
          <w:sz w:val="28"/>
          <w:szCs w:val="28"/>
        </w:rPr>
      </w:pPr>
      <w:r>
        <w:rPr>
          <w:sz w:val="28"/>
          <w:szCs w:val="28"/>
        </w:rPr>
        <w:t>Отдел</w:t>
      </w:r>
      <w:r w:rsidR="0063365B">
        <w:rPr>
          <w:sz w:val="28"/>
          <w:szCs w:val="28"/>
        </w:rPr>
        <w:t>а</w:t>
      </w:r>
      <w:r>
        <w:rPr>
          <w:sz w:val="28"/>
          <w:szCs w:val="28"/>
        </w:rPr>
        <w:t xml:space="preserve"> </w:t>
      </w:r>
      <w:r w:rsidR="00433D1E">
        <w:rPr>
          <w:sz w:val="28"/>
          <w:szCs w:val="28"/>
        </w:rPr>
        <w:t>организации проведения операций</w:t>
      </w:r>
      <w:r w:rsidR="00354081" w:rsidRPr="00354081">
        <w:t xml:space="preserve"> </w:t>
      </w:r>
      <w:r w:rsidR="00354081">
        <w:br/>
      </w:r>
      <w:r w:rsidR="00354081" w:rsidRPr="00354081">
        <w:rPr>
          <w:sz w:val="28"/>
          <w:szCs w:val="28"/>
        </w:rPr>
        <w:t xml:space="preserve">Межрегионального управления Федерального казначейства в сфере </w:t>
      </w:r>
    </w:p>
    <w:p w14:paraId="54997FBF" w14:textId="77777777" w:rsidR="00AD6B52" w:rsidRPr="002A67FF" w:rsidRDefault="00354081" w:rsidP="00354081">
      <w:pPr>
        <w:widowControl w:val="0"/>
        <w:pBdr>
          <w:bottom w:val="single" w:sz="12" w:space="1" w:color="auto"/>
        </w:pBdr>
        <w:shd w:val="clear" w:color="auto" w:fill="FFFFFF"/>
        <w:autoSpaceDE w:val="0"/>
        <w:autoSpaceDN w:val="0"/>
        <w:adjustRightInd w:val="0"/>
        <w:ind w:left="851" w:right="29" w:hanging="851"/>
        <w:jc w:val="center"/>
        <w:rPr>
          <w:sz w:val="28"/>
          <w:szCs w:val="28"/>
        </w:rPr>
      </w:pPr>
      <w:r w:rsidRPr="00354081">
        <w:rPr>
          <w:sz w:val="28"/>
          <w:szCs w:val="28"/>
        </w:rPr>
        <w:t>управления ликвидностью</w:t>
      </w:r>
    </w:p>
    <w:p w14:paraId="1FC698C8" w14:textId="77777777" w:rsidR="00F83B99" w:rsidRPr="00463D8F" w:rsidRDefault="00F83B99" w:rsidP="0013220E">
      <w:pPr>
        <w:widowControl w:val="0"/>
        <w:shd w:val="clear" w:color="auto" w:fill="FFFFFF"/>
        <w:autoSpaceDE w:val="0"/>
        <w:autoSpaceDN w:val="0"/>
        <w:adjustRightInd w:val="0"/>
        <w:spacing w:line="360" w:lineRule="atLeast"/>
        <w:ind w:right="99"/>
        <w:rPr>
          <w:b/>
          <w:sz w:val="28"/>
          <w:szCs w:val="28"/>
        </w:rPr>
      </w:pPr>
    </w:p>
    <w:p w14:paraId="20DFF4B2" w14:textId="77777777" w:rsidR="00B71E1E" w:rsidRDefault="00F83B99" w:rsidP="00593276">
      <w:pPr>
        <w:widowControl w:val="0"/>
        <w:shd w:val="clear" w:color="auto" w:fill="FFFFFF"/>
        <w:autoSpaceDE w:val="0"/>
        <w:autoSpaceDN w:val="0"/>
        <w:adjustRightInd w:val="0"/>
        <w:spacing w:line="360" w:lineRule="atLeast"/>
        <w:ind w:right="99"/>
        <w:jc w:val="center"/>
        <w:rPr>
          <w:b/>
          <w:sz w:val="28"/>
          <w:szCs w:val="28"/>
        </w:rPr>
      </w:pPr>
      <w:r>
        <w:rPr>
          <w:b/>
          <w:sz w:val="28"/>
          <w:szCs w:val="28"/>
          <w:lang w:val="en-US"/>
        </w:rPr>
        <w:t>I</w:t>
      </w:r>
      <w:r>
        <w:rPr>
          <w:b/>
          <w:sz w:val="28"/>
          <w:szCs w:val="28"/>
        </w:rPr>
        <w:t xml:space="preserve">. </w:t>
      </w:r>
      <w:r w:rsidR="00391CCF" w:rsidRPr="004F0212">
        <w:rPr>
          <w:b/>
          <w:sz w:val="28"/>
          <w:szCs w:val="28"/>
        </w:rPr>
        <w:t>Общие положения</w:t>
      </w:r>
    </w:p>
    <w:p w14:paraId="4ABB0171" w14:textId="77777777" w:rsidR="00F83B99" w:rsidRPr="00B71E1E" w:rsidRDefault="00F83B99" w:rsidP="00F83B99">
      <w:pPr>
        <w:widowControl w:val="0"/>
        <w:shd w:val="clear" w:color="auto" w:fill="FFFFFF"/>
        <w:autoSpaceDE w:val="0"/>
        <w:autoSpaceDN w:val="0"/>
        <w:adjustRightInd w:val="0"/>
        <w:spacing w:line="360" w:lineRule="atLeast"/>
        <w:ind w:left="1260" w:right="99"/>
        <w:jc w:val="center"/>
        <w:rPr>
          <w:b/>
          <w:sz w:val="28"/>
          <w:szCs w:val="28"/>
        </w:rPr>
      </w:pPr>
    </w:p>
    <w:p w14:paraId="03332F69" w14:textId="77777777" w:rsidR="00391CCF" w:rsidRPr="004F0212" w:rsidRDefault="00391CCF" w:rsidP="00F83B99">
      <w:pPr>
        <w:widowControl w:val="0"/>
        <w:shd w:val="clear" w:color="auto" w:fill="FFFFFF"/>
        <w:tabs>
          <w:tab w:val="left" w:pos="-540"/>
        </w:tabs>
        <w:autoSpaceDE w:val="0"/>
        <w:autoSpaceDN w:val="0"/>
        <w:adjustRightInd w:val="0"/>
        <w:ind w:right="99" w:firstLine="709"/>
        <w:jc w:val="both"/>
        <w:rPr>
          <w:sz w:val="28"/>
          <w:szCs w:val="28"/>
        </w:rPr>
      </w:pPr>
      <w:r w:rsidRPr="004F0212">
        <w:rPr>
          <w:sz w:val="28"/>
          <w:szCs w:val="28"/>
        </w:rPr>
        <w:t xml:space="preserve">1. Должность федеральной государственной гражданской службы </w:t>
      </w:r>
      <w:r w:rsidR="004F37AF">
        <w:rPr>
          <w:sz w:val="28"/>
          <w:szCs w:val="28"/>
        </w:rPr>
        <w:br/>
      </w:r>
      <w:r w:rsidRPr="004F0212">
        <w:rPr>
          <w:sz w:val="28"/>
          <w:szCs w:val="28"/>
        </w:rPr>
        <w:t xml:space="preserve">(далее - гражданская служба) </w:t>
      </w:r>
      <w:r w:rsidR="00433D1E">
        <w:rPr>
          <w:sz w:val="28"/>
          <w:szCs w:val="28"/>
        </w:rPr>
        <w:t xml:space="preserve">ведущего специалиста-эксперта </w:t>
      </w:r>
      <w:r w:rsidR="00433D1E" w:rsidRPr="00433D1E">
        <w:rPr>
          <w:sz w:val="28"/>
          <w:szCs w:val="28"/>
        </w:rPr>
        <w:t>Отдела организации проведения операций</w:t>
      </w:r>
      <w:r w:rsidR="00A116E0" w:rsidRPr="004F0212">
        <w:rPr>
          <w:sz w:val="28"/>
          <w:szCs w:val="28"/>
        </w:rPr>
        <w:t xml:space="preserve"> </w:t>
      </w:r>
      <w:r w:rsidR="004F37AF" w:rsidRPr="004F37AF">
        <w:rPr>
          <w:sz w:val="28"/>
          <w:szCs w:val="28"/>
        </w:rPr>
        <w:t>Межрегионального управления Федерального казначейства в сфере управления ликвидностью</w:t>
      </w:r>
      <w:r w:rsidR="004F37AF">
        <w:rPr>
          <w:sz w:val="28"/>
          <w:szCs w:val="28"/>
        </w:rPr>
        <w:t xml:space="preserve"> </w:t>
      </w:r>
      <w:r w:rsidRPr="004F0212">
        <w:rPr>
          <w:sz w:val="28"/>
          <w:szCs w:val="28"/>
        </w:rPr>
        <w:t xml:space="preserve">(далее – </w:t>
      </w:r>
      <w:r w:rsidR="004F37AF" w:rsidRPr="004F37AF">
        <w:rPr>
          <w:sz w:val="28"/>
          <w:szCs w:val="28"/>
        </w:rPr>
        <w:t xml:space="preserve">соответственно </w:t>
      </w:r>
      <w:r w:rsidRPr="004F0212">
        <w:rPr>
          <w:sz w:val="28"/>
          <w:szCs w:val="28"/>
        </w:rPr>
        <w:t>Отдел</w:t>
      </w:r>
      <w:r w:rsidR="004F37AF">
        <w:rPr>
          <w:sz w:val="28"/>
          <w:szCs w:val="28"/>
        </w:rPr>
        <w:t>, Управление</w:t>
      </w:r>
      <w:r w:rsidRPr="004F0212">
        <w:rPr>
          <w:sz w:val="28"/>
          <w:szCs w:val="28"/>
        </w:rPr>
        <w:t xml:space="preserve">) относится к </w:t>
      </w:r>
      <w:r w:rsidR="00433D1E" w:rsidRPr="00433D1E">
        <w:rPr>
          <w:sz w:val="28"/>
          <w:szCs w:val="28"/>
        </w:rPr>
        <w:t>старшей группе должностей гражданской службы категории «специалисты»</w:t>
      </w:r>
      <w:r w:rsidRPr="004F0212">
        <w:rPr>
          <w:sz w:val="28"/>
          <w:szCs w:val="28"/>
        </w:rPr>
        <w:t>.</w:t>
      </w:r>
    </w:p>
    <w:p w14:paraId="5DAE7D13" w14:textId="77777777" w:rsidR="00391CCF" w:rsidRPr="004F0212" w:rsidRDefault="00391CCF" w:rsidP="00F83B99">
      <w:pPr>
        <w:widowControl w:val="0"/>
        <w:shd w:val="clear" w:color="auto" w:fill="FFFFFF"/>
        <w:tabs>
          <w:tab w:val="left" w:pos="-540"/>
        </w:tabs>
        <w:autoSpaceDE w:val="0"/>
        <w:autoSpaceDN w:val="0"/>
        <w:adjustRightInd w:val="0"/>
        <w:ind w:left="709" w:right="99"/>
        <w:jc w:val="both"/>
        <w:rPr>
          <w:sz w:val="28"/>
          <w:szCs w:val="28"/>
        </w:rPr>
      </w:pPr>
      <w:r w:rsidRPr="004F0212">
        <w:rPr>
          <w:sz w:val="28"/>
          <w:szCs w:val="28"/>
        </w:rPr>
        <w:t xml:space="preserve">Регистрационный номер (код) должности </w:t>
      </w:r>
      <w:r w:rsidRPr="00AA091F">
        <w:rPr>
          <w:sz w:val="28"/>
          <w:szCs w:val="28"/>
        </w:rPr>
        <w:t xml:space="preserve">- </w:t>
      </w:r>
      <w:r w:rsidR="00433D1E" w:rsidRPr="00AA091F">
        <w:rPr>
          <w:sz w:val="28"/>
          <w:szCs w:val="28"/>
        </w:rPr>
        <w:t>11-3-4-012</w:t>
      </w:r>
      <w:r w:rsidRPr="00AA091F">
        <w:rPr>
          <w:sz w:val="28"/>
          <w:szCs w:val="28"/>
        </w:rPr>
        <w:t>.</w:t>
      </w:r>
    </w:p>
    <w:p w14:paraId="0A012902" w14:textId="77777777" w:rsidR="00391CCF" w:rsidRPr="0081135B" w:rsidRDefault="00391CCF" w:rsidP="00F83B99">
      <w:pPr>
        <w:pStyle w:val="ConsPlusNormal"/>
        <w:ind w:firstLine="708"/>
        <w:jc w:val="both"/>
        <w:rPr>
          <w:rFonts w:ascii="Times New Roman" w:hAnsi="Times New Roman" w:cs="Times New Roman"/>
          <w:sz w:val="28"/>
          <w:szCs w:val="28"/>
        </w:rPr>
      </w:pPr>
      <w:r w:rsidRPr="004F0212">
        <w:rPr>
          <w:rFonts w:ascii="Times New Roman" w:hAnsi="Times New Roman" w:cs="Times New Roman"/>
          <w:sz w:val="28"/>
          <w:szCs w:val="28"/>
        </w:rPr>
        <w:t>2. </w:t>
      </w:r>
      <w:r w:rsidRPr="0081135B">
        <w:rPr>
          <w:rFonts w:ascii="Times New Roman" w:hAnsi="Times New Roman" w:cs="Times New Roman"/>
          <w:sz w:val="28"/>
          <w:szCs w:val="28"/>
        </w:rPr>
        <w:t xml:space="preserve">Область профессиональной служебной деятельности </w:t>
      </w:r>
      <w:r w:rsidR="00433D1E" w:rsidRPr="0081135B">
        <w:rPr>
          <w:rFonts w:ascii="Times New Roman" w:hAnsi="Times New Roman" w:cs="Times New Roman"/>
          <w:sz w:val="28"/>
          <w:szCs w:val="28"/>
        </w:rPr>
        <w:t>ведущего специалиста-эксперта</w:t>
      </w:r>
      <w:r w:rsidR="003226FF" w:rsidRPr="0081135B">
        <w:rPr>
          <w:rFonts w:ascii="Times New Roman" w:hAnsi="Times New Roman" w:cs="Times New Roman"/>
          <w:sz w:val="28"/>
          <w:szCs w:val="28"/>
        </w:rPr>
        <w:t xml:space="preserve"> </w:t>
      </w:r>
      <w:r w:rsidRPr="0081135B">
        <w:rPr>
          <w:rFonts w:ascii="Times New Roman" w:hAnsi="Times New Roman" w:cs="Times New Roman"/>
          <w:sz w:val="28"/>
          <w:szCs w:val="28"/>
        </w:rPr>
        <w:t>Отдела:</w:t>
      </w:r>
      <w:r w:rsidR="001601D6" w:rsidRPr="0081135B">
        <w:rPr>
          <w:rFonts w:ascii="Times New Roman" w:hAnsi="Times New Roman" w:cs="Times New Roman"/>
          <w:sz w:val="28"/>
          <w:szCs w:val="28"/>
        </w:rPr>
        <w:t xml:space="preserve"> </w:t>
      </w:r>
      <w:r w:rsidR="00433D1E" w:rsidRPr="0081135B">
        <w:rPr>
          <w:rFonts w:ascii="Times New Roman" w:hAnsi="Times New Roman" w:cs="Times New Roman"/>
          <w:sz w:val="28"/>
          <w:szCs w:val="28"/>
        </w:rPr>
        <w:t xml:space="preserve">регулирование </w:t>
      </w:r>
      <w:r w:rsidR="003226FF" w:rsidRPr="0081135B">
        <w:rPr>
          <w:rFonts w:ascii="Times New Roman" w:hAnsi="Times New Roman" w:cs="Times New Roman"/>
          <w:sz w:val="28"/>
          <w:szCs w:val="28"/>
        </w:rPr>
        <w:t>финансовой деятельности и финансовых рынков</w:t>
      </w:r>
      <w:r w:rsidR="00547670" w:rsidRPr="0081135B">
        <w:rPr>
          <w:rFonts w:ascii="Times New Roman" w:hAnsi="Times New Roman" w:cs="Times New Roman"/>
          <w:sz w:val="28"/>
          <w:szCs w:val="28"/>
        </w:rPr>
        <w:t>.</w:t>
      </w:r>
    </w:p>
    <w:p w14:paraId="698EF9CE" w14:textId="77777777" w:rsidR="0003055B" w:rsidRDefault="00391CCF" w:rsidP="00F83B99">
      <w:pPr>
        <w:pStyle w:val="ConsPlusNormal"/>
        <w:ind w:firstLine="708"/>
        <w:jc w:val="both"/>
        <w:rPr>
          <w:rFonts w:ascii="Times New Roman" w:hAnsi="Times New Roman" w:cs="Times New Roman"/>
          <w:sz w:val="28"/>
          <w:szCs w:val="28"/>
        </w:rPr>
      </w:pPr>
      <w:r w:rsidRPr="0081135B">
        <w:rPr>
          <w:rFonts w:ascii="Times New Roman" w:hAnsi="Times New Roman" w:cs="Times New Roman"/>
          <w:sz w:val="28"/>
          <w:szCs w:val="28"/>
        </w:rPr>
        <w:t>3. Вид профессиональной служебной деятельн</w:t>
      </w:r>
      <w:r w:rsidR="00EC7B3E" w:rsidRPr="0081135B">
        <w:rPr>
          <w:rFonts w:ascii="Times New Roman" w:hAnsi="Times New Roman" w:cs="Times New Roman"/>
          <w:sz w:val="28"/>
          <w:szCs w:val="28"/>
        </w:rPr>
        <w:t xml:space="preserve">ости </w:t>
      </w:r>
      <w:r w:rsidR="00433D1E" w:rsidRPr="0081135B">
        <w:rPr>
          <w:rFonts w:ascii="Times New Roman" w:hAnsi="Times New Roman" w:cs="Times New Roman"/>
          <w:sz w:val="28"/>
          <w:szCs w:val="28"/>
        </w:rPr>
        <w:t>ведущего специалиста-эксперта</w:t>
      </w:r>
      <w:r w:rsidRPr="0081135B">
        <w:rPr>
          <w:rFonts w:ascii="Times New Roman" w:hAnsi="Times New Roman" w:cs="Times New Roman"/>
          <w:sz w:val="28"/>
          <w:szCs w:val="28"/>
        </w:rPr>
        <w:t xml:space="preserve"> Отдела:</w:t>
      </w:r>
      <w:r w:rsidR="00EC7945" w:rsidRPr="0081135B">
        <w:rPr>
          <w:rFonts w:ascii="Times New Roman" w:hAnsi="Times New Roman" w:cs="Times New Roman"/>
          <w:sz w:val="28"/>
          <w:szCs w:val="28"/>
        </w:rPr>
        <w:t xml:space="preserve"> </w:t>
      </w:r>
    </w:p>
    <w:p w14:paraId="2D124A00" w14:textId="77777777" w:rsidR="00391CCF" w:rsidRPr="0081135B" w:rsidRDefault="003226FF" w:rsidP="00F83B99">
      <w:pPr>
        <w:pStyle w:val="ConsPlusNormal"/>
        <w:ind w:firstLine="708"/>
        <w:jc w:val="both"/>
        <w:rPr>
          <w:rFonts w:ascii="Times New Roman" w:hAnsi="Times New Roman" w:cs="Times New Roman"/>
          <w:sz w:val="28"/>
          <w:szCs w:val="28"/>
        </w:rPr>
      </w:pPr>
      <w:r w:rsidRPr="0081135B">
        <w:rPr>
          <w:rFonts w:ascii="Times New Roman" w:hAnsi="Times New Roman" w:cs="Times New Roman"/>
          <w:sz w:val="28"/>
          <w:szCs w:val="28"/>
        </w:rPr>
        <w:t>управление государственными финансовыми активами</w:t>
      </w:r>
      <w:r w:rsidR="00D66786" w:rsidRPr="0081135B">
        <w:rPr>
          <w:rFonts w:ascii="Times New Roman" w:hAnsi="Times New Roman" w:cs="Times New Roman"/>
          <w:sz w:val="28"/>
          <w:szCs w:val="28"/>
        </w:rPr>
        <w:t xml:space="preserve">, </w:t>
      </w:r>
      <w:r w:rsidR="008B1C37" w:rsidRPr="0081135B">
        <w:rPr>
          <w:rFonts w:ascii="Times New Roman" w:hAnsi="Times New Roman" w:cs="Times New Roman"/>
          <w:color w:val="000000"/>
          <w:sz w:val="28"/>
          <w:szCs w:val="28"/>
        </w:rPr>
        <w:t>регулирование финансовых рынков.</w:t>
      </w:r>
    </w:p>
    <w:p w14:paraId="31ADA6A3" w14:textId="77777777" w:rsidR="00391CCF" w:rsidRPr="0081135B" w:rsidRDefault="00391CCF" w:rsidP="00F83B99">
      <w:pPr>
        <w:widowControl w:val="0"/>
        <w:shd w:val="clear" w:color="auto" w:fill="FFFFFF"/>
        <w:tabs>
          <w:tab w:val="left" w:pos="-540"/>
        </w:tabs>
        <w:autoSpaceDE w:val="0"/>
        <w:autoSpaceDN w:val="0"/>
        <w:adjustRightInd w:val="0"/>
        <w:ind w:right="99" w:firstLine="709"/>
        <w:jc w:val="both"/>
        <w:rPr>
          <w:sz w:val="28"/>
          <w:szCs w:val="28"/>
        </w:rPr>
      </w:pPr>
      <w:r w:rsidRPr="0081135B">
        <w:rPr>
          <w:sz w:val="28"/>
          <w:szCs w:val="28"/>
        </w:rPr>
        <w:t xml:space="preserve">4. Назначение на должность и освобождение от должности </w:t>
      </w:r>
      <w:r w:rsidR="00433D1E" w:rsidRPr="0081135B">
        <w:rPr>
          <w:sz w:val="28"/>
          <w:szCs w:val="28"/>
        </w:rPr>
        <w:t xml:space="preserve">ведущего специалиста-эксперта </w:t>
      </w:r>
      <w:r w:rsidRPr="0081135B">
        <w:rPr>
          <w:sz w:val="28"/>
          <w:szCs w:val="28"/>
        </w:rPr>
        <w:t>Отдела осуществляется руководителем Управлени</w:t>
      </w:r>
      <w:r w:rsidR="004F37AF" w:rsidRPr="0081135B">
        <w:rPr>
          <w:sz w:val="28"/>
          <w:szCs w:val="28"/>
        </w:rPr>
        <w:t>я</w:t>
      </w:r>
      <w:r w:rsidRPr="0081135B">
        <w:rPr>
          <w:sz w:val="28"/>
          <w:szCs w:val="28"/>
        </w:rPr>
        <w:t>.</w:t>
      </w:r>
    </w:p>
    <w:p w14:paraId="6DDE7D60" w14:textId="77777777" w:rsidR="00967C3B" w:rsidRDefault="00391CCF" w:rsidP="00433D1E">
      <w:pPr>
        <w:widowControl w:val="0"/>
        <w:shd w:val="clear" w:color="auto" w:fill="FFFFFF"/>
        <w:tabs>
          <w:tab w:val="left" w:pos="-540"/>
          <w:tab w:val="left" w:pos="1725"/>
        </w:tabs>
        <w:autoSpaceDE w:val="0"/>
        <w:autoSpaceDN w:val="0"/>
        <w:adjustRightInd w:val="0"/>
        <w:ind w:right="99" w:firstLine="709"/>
        <w:jc w:val="both"/>
      </w:pPr>
      <w:r w:rsidRPr="0081135B">
        <w:rPr>
          <w:sz w:val="28"/>
          <w:szCs w:val="28"/>
        </w:rPr>
        <w:t xml:space="preserve">5. </w:t>
      </w:r>
      <w:r w:rsidR="00433D1E" w:rsidRPr="0081135B">
        <w:rPr>
          <w:sz w:val="28"/>
          <w:szCs w:val="28"/>
        </w:rPr>
        <w:t>Ведущий специалист-эксперт</w:t>
      </w:r>
      <w:r w:rsidRPr="0081135B">
        <w:rPr>
          <w:sz w:val="28"/>
          <w:szCs w:val="28"/>
        </w:rPr>
        <w:t xml:space="preserve"> Отдела непосредственно подчиняется </w:t>
      </w:r>
      <w:r w:rsidR="00433D1E" w:rsidRPr="0081135B">
        <w:rPr>
          <w:sz w:val="28"/>
          <w:szCs w:val="28"/>
        </w:rPr>
        <w:t>начальнику Отдела</w:t>
      </w:r>
      <w:r w:rsidR="00F05C2D">
        <w:rPr>
          <w:sz w:val="28"/>
          <w:szCs w:val="28"/>
        </w:rPr>
        <w:t xml:space="preserve"> либо лицу, исполняющему его обязанности</w:t>
      </w:r>
      <w:r w:rsidR="00433D1E" w:rsidRPr="0081135B">
        <w:rPr>
          <w:sz w:val="28"/>
          <w:szCs w:val="28"/>
        </w:rPr>
        <w:t>.</w:t>
      </w:r>
      <w:r w:rsidR="00CF14D8" w:rsidRPr="0081135B">
        <w:t xml:space="preserve"> </w:t>
      </w:r>
    </w:p>
    <w:p w14:paraId="0B7CB4A1" w14:textId="77777777" w:rsidR="00C40E8D" w:rsidRDefault="00CF14D8" w:rsidP="00433D1E">
      <w:pPr>
        <w:widowControl w:val="0"/>
        <w:shd w:val="clear" w:color="auto" w:fill="FFFFFF"/>
        <w:tabs>
          <w:tab w:val="left" w:pos="-540"/>
          <w:tab w:val="left" w:pos="1725"/>
        </w:tabs>
        <w:autoSpaceDE w:val="0"/>
        <w:autoSpaceDN w:val="0"/>
        <w:adjustRightInd w:val="0"/>
        <w:ind w:right="99" w:firstLine="709"/>
        <w:jc w:val="both"/>
        <w:rPr>
          <w:sz w:val="28"/>
          <w:szCs w:val="28"/>
        </w:rPr>
      </w:pPr>
      <w:r w:rsidRPr="0081135B">
        <w:rPr>
          <w:sz w:val="28"/>
          <w:szCs w:val="28"/>
        </w:rPr>
        <w:t>На ведущего специалиста-эксперта Отдела в случае служебной необходимости может быть возложено исполнение должностных обязанностей, выполняемых другими сотрудниками Отдела на время их отсутствия.</w:t>
      </w:r>
    </w:p>
    <w:p w14:paraId="4A2A3591" w14:textId="77777777" w:rsidR="00683582" w:rsidRDefault="00683582" w:rsidP="00433D1E">
      <w:pPr>
        <w:widowControl w:val="0"/>
        <w:shd w:val="clear" w:color="auto" w:fill="FFFFFF"/>
        <w:tabs>
          <w:tab w:val="left" w:pos="-540"/>
          <w:tab w:val="left" w:pos="1725"/>
        </w:tabs>
        <w:autoSpaceDE w:val="0"/>
        <w:autoSpaceDN w:val="0"/>
        <w:adjustRightInd w:val="0"/>
        <w:ind w:right="99" w:firstLine="709"/>
        <w:jc w:val="both"/>
        <w:rPr>
          <w:sz w:val="28"/>
          <w:szCs w:val="28"/>
        </w:rPr>
      </w:pPr>
    </w:p>
    <w:p w14:paraId="5055D48A" w14:textId="77777777" w:rsidR="00B6096F" w:rsidRDefault="00B6096F" w:rsidP="00F83B99">
      <w:pPr>
        <w:widowControl w:val="0"/>
        <w:shd w:val="clear" w:color="auto" w:fill="FFFFFF"/>
        <w:autoSpaceDE w:val="0"/>
        <w:autoSpaceDN w:val="0"/>
        <w:adjustRightInd w:val="0"/>
        <w:ind w:right="96" w:firstLine="539"/>
        <w:jc w:val="center"/>
        <w:rPr>
          <w:b/>
          <w:sz w:val="28"/>
          <w:szCs w:val="28"/>
        </w:rPr>
      </w:pPr>
    </w:p>
    <w:p w14:paraId="6D417C24" w14:textId="77777777" w:rsidR="00B76789" w:rsidRDefault="00B76789" w:rsidP="00F83B99">
      <w:pPr>
        <w:widowControl w:val="0"/>
        <w:shd w:val="clear" w:color="auto" w:fill="FFFFFF"/>
        <w:autoSpaceDE w:val="0"/>
        <w:autoSpaceDN w:val="0"/>
        <w:adjustRightInd w:val="0"/>
        <w:ind w:right="96" w:firstLine="539"/>
        <w:jc w:val="center"/>
        <w:rPr>
          <w:b/>
          <w:sz w:val="28"/>
          <w:szCs w:val="28"/>
        </w:rPr>
      </w:pPr>
    </w:p>
    <w:p w14:paraId="07C79C4F" w14:textId="77777777" w:rsidR="00391CCF" w:rsidRPr="0081135B" w:rsidRDefault="00391CCF" w:rsidP="00F83B99">
      <w:pPr>
        <w:widowControl w:val="0"/>
        <w:shd w:val="clear" w:color="auto" w:fill="FFFFFF"/>
        <w:autoSpaceDE w:val="0"/>
        <w:autoSpaceDN w:val="0"/>
        <w:adjustRightInd w:val="0"/>
        <w:ind w:right="96" w:firstLine="539"/>
        <w:jc w:val="center"/>
        <w:rPr>
          <w:b/>
          <w:sz w:val="28"/>
          <w:szCs w:val="28"/>
        </w:rPr>
      </w:pPr>
      <w:r w:rsidRPr="0081135B">
        <w:rPr>
          <w:b/>
          <w:sz w:val="28"/>
          <w:szCs w:val="28"/>
        </w:rPr>
        <w:lastRenderedPageBreak/>
        <w:t>II. Квалификационные требования для замещения должности</w:t>
      </w:r>
    </w:p>
    <w:p w14:paraId="0FC444F0" w14:textId="77777777" w:rsidR="00391CCF" w:rsidRPr="0081135B" w:rsidRDefault="00391CCF" w:rsidP="00F83B99">
      <w:pPr>
        <w:widowControl w:val="0"/>
        <w:shd w:val="clear" w:color="auto" w:fill="FFFFFF"/>
        <w:autoSpaceDE w:val="0"/>
        <w:autoSpaceDN w:val="0"/>
        <w:adjustRightInd w:val="0"/>
        <w:ind w:right="96" w:firstLine="539"/>
        <w:jc w:val="center"/>
        <w:rPr>
          <w:b/>
          <w:sz w:val="28"/>
          <w:szCs w:val="28"/>
        </w:rPr>
      </w:pPr>
      <w:r w:rsidRPr="0081135B">
        <w:rPr>
          <w:b/>
          <w:sz w:val="28"/>
          <w:szCs w:val="28"/>
        </w:rPr>
        <w:t>гражданской службы</w:t>
      </w:r>
    </w:p>
    <w:p w14:paraId="7795748A" w14:textId="77777777" w:rsidR="00B71E1E" w:rsidRPr="0081135B" w:rsidRDefault="00B71E1E" w:rsidP="0075106A">
      <w:pPr>
        <w:widowControl w:val="0"/>
        <w:shd w:val="clear" w:color="auto" w:fill="FFFFFF"/>
        <w:autoSpaceDE w:val="0"/>
        <w:autoSpaceDN w:val="0"/>
        <w:adjustRightInd w:val="0"/>
        <w:spacing w:line="276" w:lineRule="auto"/>
        <w:ind w:right="96" w:firstLine="539"/>
        <w:jc w:val="center"/>
        <w:rPr>
          <w:b/>
          <w:sz w:val="28"/>
          <w:szCs w:val="28"/>
        </w:rPr>
      </w:pPr>
    </w:p>
    <w:p w14:paraId="3BA4CBAB" w14:textId="77777777" w:rsidR="00391CCF" w:rsidRPr="0081135B" w:rsidRDefault="0025032F" w:rsidP="00F83B99">
      <w:pPr>
        <w:widowControl w:val="0"/>
        <w:shd w:val="clear" w:color="auto" w:fill="FFFFFF"/>
        <w:tabs>
          <w:tab w:val="left" w:pos="-540"/>
        </w:tabs>
        <w:autoSpaceDE w:val="0"/>
        <w:autoSpaceDN w:val="0"/>
        <w:adjustRightInd w:val="0"/>
        <w:ind w:right="99" w:firstLine="709"/>
        <w:jc w:val="both"/>
        <w:rPr>
          <w:sz w:val="28"/>
          <w:szCs w:val="28"/>
        </w:rPr>
      </w:pPr>
      <w:r w:rsidRPr="0081135B">
        <w:rPr>
          <w:sz w:val="28"/>
          <w:szCs w:val="28"/>
        </w:rPr>
        <w:t>6</w:t>
      </w:r>
      <w:r w:rsidR="00EC7B3E" w:rsidRPr="0081135B">
        <w:rPr>
          <w:sz w:val="28"/>
          <w:szCs w:val="28"/>
        </w:rPr>
        <w:t xml:space="preserve">. Для замещения должности </w:t>
      </w:r>
      <w:r w:rsidR="006A76E4" w:rsidRPr="0081135B">
        <w:rPr>
          <w:sz w:val="28"/>
          <w:szCs w:val="28"/>
        </w:rPr>
        <w:t>ведущего специалиста-эксперта</w:t>
      </w:r>
      <w:r w:rsidR="00391CCF" w:rsidRPr="0081135B">
        <w:rPr>
          <w:sz w:val="28"/>
          <w:szCs w:val="28"/>
        </w:rPr>
        <w:t xml:space="preserve"> Отдела устанавливаются следую</w:t>
      </w:r>
      <w:r w:rsidR="00EC7B3E" w:rsidRPr="0081135B">
        <w:rPr>
          <w:sz w:val="28"/>
          <w:szCs w:val="28"/>
        </w:rPr>
        <w:t>щие квалификационные требования:</w:t>
      </w:r>
    </w:p>
    <w:p w14:paraId="3C262A93" w14:textId="77777777" w:rsidR="001E6A32" w:rsidRPr="0081135B" w:rsidRDefault="0025032F" w:rsidP="00F83B99">
      <w:pPr>
        <w:shd w:val="clear" w:color="auto" w:fill="FFFFFF"/>
        <w:tabs>
          <w:tab w:val="left" w:pos="1056"/>
        </w:tabs>
        <w:ind w:right="99" w:firstLine="709"/>
        <w:jc w:val="both"/>
        <w:rPr>
          <w:sz w:val="28"/>
          <w:szCs w:val="28"/>
        </w:rPr>
      </w:pPr>
      <w:r w:rsidRPr="0081135B">
        <w:rPr>
          <w:sz w:val="28"/>
          <w:szCs w:val="28"/>
        </w:rPr>
        <w:t>6</w:t>
      </w:r>
      <w:r w:rsidR="00391CCF" w:rsidRPr="0081135B">
        <w:rPr>
          <w:sz w:val="28"/>
          <w:szCs w:val="28"/>
        </w:rPr>
        <w:t>.1. </w:t>
      </w:r>
      <w:r w:rsidR="001E6A32" w:rsidRPr="0081135B">
        <w:rPr>
          <w:sz w:val="28"/>
          <w:szCs w:val="28"/>
        </w:rPr>
        <w:t xml:space="preserve">Уровень профессионального образования - наличие </w:t>
      </w:r>
      <w:r w:rsidR="008170D8">
        <w:rPr>
          <w:sz w:val="28"/>
          <w:szCs w:val="28"/>
        </w:rPr>
        <w:t xml:space="preserve">высшего </w:t>
      </w:r>
      <w:r w:rsidR="001E6A32" w:rsidRPr="0081135B">
        <w:rPr>
          <w:sz w:val="28"/>
          <w:szCs w:val="28"/>
        </w:rPr>
        <w:t>образования.</w:t>
      </w:r>
    </w:p>
    <w:p w14:paraId="1F3C1FDF" w14:textId="77777777" w:rsidR="00391CCF" w:rsidRPr="0081135B" w:rsidRDefault="0025032F" w:rsidP="00F83B99">
      <w:pPr>
        <w:shd w:val="clear" w:color="auto" w:fill="FFFFFF"/>
        <w:tabs>
          <w:tab w:val="left" w:pos="1056"/>
        </w:tabs>
        <w:ind w:right="99" w:firstLine="709"/>
        <w:jc w:val="both"/>
        <w:rPr>
          <w:sz w:val="28"/>
          <w:szCs w:val="28"/>
        </w:rPr>
      </w:pPr>
      <w:r w:rsidRPr="0081135B">
        <w:rPr>
          <w:sz w:val="28"/>
          <w:szCs w:val="28"/>
        </w:rPr>
        <w:t>6</w:t>
      </w:r>
      <w:r w:rsidR="00391CCF" w:rsidRPr="0081135B">
        <w:rPr>
          <w:sz w:val="28"/>
          <w:szCs w:val="28"/>
        </w:rPr>
        <w:t>.2. </w:t>
      </w:r>
      <w:r w:rsidR="004F37AF" w:rsidRPr="0081135B">
        <w:rPr>
          <w:sz w:val="28"/>
          <w:szCs w:val="28"/>
        </w:rPr>
        <w:t>Наличие стажа гражданской службы или стажа работы по специальности, направлению подготовки – без предъявления требований к стажу</w:t>
      </w:r>
      <w:r w:rsidR="00391CCF" w:rsidRPr="0081135B">
        <w:rPr>
          <w:sz w:val="28"/>
          <w:szCs w:val="28"/>
        </w:rPr>
        <w:t>.</w:t>
      </w:r>
    </w:p>
    <w:p w14:paraId="609F7903" w14:textId="77777777" w:rsidR="00391CCF" w:rsidRPr="0081135B" w:rsidRDefault="00441FBA" w:rsidP="00F83B99">
      <w:pPr>
        <w:shd w:val="clear" w:color="auto" w:fill="FFFFFF"/>
        <w:tabs>
          <w:tab w:val="left" w:pos="1056"/>
        </w:tabs>
        <w:ind w:right="99" w:firstLine="709"/>
        <w:jc w:val="both"/>
        <w:rPr>
          <w:sz w:val="28"/>
          <w:szCs w:val="28"/>
        </w:rPr>
      </w:pPr>
      <w:r w:rsidRPr="0081135B">
        <w:rPr>
          <w:sz w:val="28"/>
          <w:szCs w:val="28"/>
        </w:rPr>
        <w:t>6</w:t>
      </w:r>
      <w:r w:rsidR="00384023" w:rsidRPr="0081135B">
        <w:rPr>
          <w:sz w:val="28"/>
          <w:szCs w:val="28"/>
        </w:rPr>
        <w:t>.3. </w:t>
      </w:r>
      <w:r w:rsidR="00391CCF" w:rsidRPr="0081135B">
        <w:rPr>
          <w:sz w:val="28"/>
          <w:szCs w:val="28"/>
        </w:rPr>
        <w:t xml:space="preserve">Наличие базовых знаний: </w:t>
      </w:r>
    </w:p>
    <w:p w14:paraId="60F26179" w14:textId="77777777" w:rsidR="004F37AF" w:rsidRPr="0081135B" w:rsidRDefault="004F37AF" w:rsidP="00F83B99">
      <w:pPr>
        <w:pStyle w:val="ae"/>
        <w:ind w:firstLine="709"/>
        <w:jc w:val="both"/>
        <w:rPr>
          <w:sz w:val="28"/>
          <w:szCs w:val="28"/>
        </w:rPr>
      </w:pPr>
      <w:r w:rsidRPr="0081135B">
        <w:rPr>
          <w:sz w:val="28"/>
          <w:szCs w:val="28"/>
        </w:rPr>
        <w:t>знание государственного языка Российской Федерации (русского языка);</w:t>
      </w:r>
    </w:p>
    <w:p w14:paraId="4D9242B0" w14:textId="77777777" w:rsidR="004F37AF" w:rsidRPr="0081135B" w:rsidRDefault="004F37AF" w:rsidP="00F83B99">
      <w:pPr>
        <w:pStyle w:val="ae"/>
        <w:ind w:firstLine="709"/>
        <w:jc w:val="both"/>
        <w:rPr>
          <w:sz w:val="28"/>
          <w:szCs w:val="28"/>
        </w:rPr>
      </w:pPr>
      <w:r w:rsidRPr="0081135B">
        <w:rPr>
          <w:sz w:val="28"/>
          <w:szCs w:val="28"/>
        </w:rPr>
        <w:t>знание основ Конституции Российской Федерации, законодательства о гражданской службе, законодательства о противодействии коррупции;</w:t>
      </w:r>
    </w:p>
    <w:p w14:paraId="7F152AB5" w14:textId="77777777" w:rsidR="00D926BA" w:rsidRPr="0081135B" w:rsidRDefault="004F37AF" w:rsidP="00F83B99">
      <w:pPr>
        <w:shd w:val="clear" w:color="auto" w:fill="FFFFFF"/>
        <w:tabs>
          <w:tab w:val="left" w:pos="1056"/>
        </w:tabs>
        <w:ind w:right="99" w:firstLine="709"/>
        <w:jc w:val="both"/>
        <w:rPr>
          <w:sz w:val="28"/>
          <w:szCs w:val="28"/>
        </w:rPr>
      </w:pPr>
      <w:r w:rsidRPr="0081135B">
        <w:rPr>
          <w:sz w:val="28"/>
          <w:szCs w:val="28"/>
        </w:rPr>
        <w:t>знания в области информационно-коммуникационных технологий.</w:t>
      </w:r>
    </w:p>
    <w:p w14:paraId="6A145A9C" w14:textId="77777777" w:rsidR="00391CCF" w:rsidRPr="0081135B" w:rsidRDefault="00441FBA" w:rsidP="00F83B99">
      <w:pPr>
        <w:shd w:val="clear" w:color="auto" w:fill="FFFFFF"/>
        <w:tabs>
          <w:tab w:val="left" w:pos="1056"/>
        </w:tabs>
        <w:ind w:right="99" w:firstLine="709"/>
        <w:jc w:val="both"/>
        <w:rPr>
          <w:sz w:val="28"/>
          <w:szCs w:val="28"/>
        </w:rPr>
      </w:pPr>
      <w:r w:rsidRPr="0081135B">
        <w:rPr>
          <w:sz w:val="28"/>
          <w:szCs w:val="28"/>
        </w:rPr>
        <w:t>6</w:t>
      </w:r>
      <w:r w:rsidR="00391CCF" w:rsidRPr="0081135B">
        <w:rPr>
          <w:sz w:val="28"/>
          <w:szCs w:val="28"/>
        </w:rPr>
        <w:t>.4. Наличие профессиональных знаний:</w:t>
      </w:r>
    </w:p>
    <w:p w14:paraId="29E5126D" w14:textId="77777777" w:rsidR="00936E5E" w:rsidRPr="0081135B" w:rsidRDefault="00441FBA" w:rsidP="00F83B99">
      <w:pPr>
        <w:autoSpaceDE w:val="0"/>
        <w:autoSpaceDN w:val="0"/>
        <w:adjustRightInd w:val="0"/>
        <w:ind w:firstLine="709"/>
        <w:jc w:val="both"/>
        <w:rPr>
          <w:sz w:val="28"/>
          <w:szCs w:val="28"/>
        </w:rPr>
      </w:pPr>
      <w:r w:rsidRPr="0081135B">
        <w:rPr>
          <w:sz w:val="28"/>
          <w:szCs w:val="28"/>
        </w:rPr>
        <w:t>6</w:t>
      </w:r>
      <w:r w:rsidR="00936E5E" w:rsidRPr="0081135B">
        <w:rPr>
          <w:sz w:val="28"/>
          <w:szCs w:val="28"/>
        </w:rPr>
        <w:t xml:space="preserve">.4.1. В сфере законодательства Российской Федерации: </w:t>
      </w:r>
    </w:p>
    <w:p w14:paraId="5400ADD2" w14:textId="77777777" w:rsidR="0064090F" w:rsidRPr="00342230" w:rsidRDefault="0064090F" w:rsidP="0064090F">
      <w:pPr>
        <w:ind w:firstLine="709"/>
        <w:jc w:val="both"/>
        <w:rPr>
          <w:sz w:val="28"/>
          <w:szCs w:val="28"/>
        </w:rPr>
      </w:pPr>
      <w:r w:rsidRPr="00342230">
        <w:rPr>
          <w:sz w:val="28"/>
          <w:szCs w:val="28"/>
        </w:rPr>
        <w:t xml:space="preserve">Бюджетный кодекс Российской Федерации; </w:t>
      </w:r>
    </w:p>
    <w:p w14:paraId="39194368" w14:textId="77777777" w:rsidR="0064090F" w:rsidRPr="00342230" w:rsidRDefault="0064090F" w:rsidP="0064090F">
      <w:pPr>
        <w:ind w:firstLine="709"/>
        <w:jc w:val="both"/>
        <w:rPr>
          <w:sz w:val="28"/>
          <w:szCs w:val="28"/>
        </w:rPr>
      </w:pPr>
      <w:r w:rsidRPr="00342230">
        <w:rPr>
          <w:sz w:val="28"/>
          <w:szCs w:val="28"/>
        </w:rPr>
        <w:t xml:space="preserve">Федеральный закон «О федеральном бюджете на текущий финансовый год и на плановый период»; </w:t>
      </w:r>
    </w:p>
    <w:p w14:paraId="193BB8C3" w14:textId="77777777" w:rsidR="0064090F" w:rsidRPr="00342230" w:rsidRDefault="0064090F" w:rsidP="0064090F">
      <w:pPr>
        <w:ind w:firstLine="709"/>
        <w:jc w:val="both"/>
        <w:rPr>
          <w:sz w:val="28"/>
          <w:szCs w:val="28"/>
        </w:rPr>
      </w:pPr>
      <w:r w:rsidRPr="00342230">
        <w:rPr>
          <w:sz w:val="28"/>
          <w:szCs w:val="28"/>
        </w:rPr>
        <w:t xml:space="preserve">Федеральный закон от 27.07.2004 № 79-ФЗ «О государственной гражданской службе Российской Федерации» (далее - Федеральный закон № 79-ФЗ); </w:t>
      </w:r>
    </w:p>
    <w:p w14:paraId="232BCB5C" w14:textId="77777777" w:rsidR="0064090F" w:rsidRPr="00342230" w:rsidRDefault="0064090F" w:rsidP="0064090F">
      <w:pPr>
        <w:ind w:firstLine="709"/>
        <w:jc w:val="both"/>
        <w:rPr>
          <w:sz w:val="28"/>
          <w:szCs w:val="28"/>
        </w:rPr>
      </w:pPr>
      <w:r w:rsidRPr="00342230">
        <w:rPr>
          <w:sz w:val="28"/>
          <w:szCs w:val="28"/>
        </w:rPr>
        <w:t>Федеральный закон от 27.07.2006 № 152-ФЗ «О персональных данных»;</w:t>
      </w:r>
    </w:p>
    <w:p w14:paraId="62255CF0" w14:textId="77777777" w:rsidR="0064090F" w:rsidRPr="00342230" w:rsidRDefault="0064090F" w:rsidP="0064090F">
      <w:pPr>
        <w:ind w:firstLine="709"/>
        <w:jc w:val="both"/>
        <w:rPr>
          <w:sz w:val="28"/>
          <w:szCs w:val="28"/>
        </w:rPr>
      </w:pPr>
      <w:r w:rsidRPr="00342230">
        <w:rPr>
          <w:sz w:val="28"/>
          <w:szCs w:val="28"/>
        </w:rPr>
        <w:t xml:space="preserve">Федеральный закон от 25.12.2008 № 273-ФЗ «О противодействии коррупции»; </w:t>
      </w:r>
    </w:p>
    <w:p w14:paraId="4E6B5F31" w14:textId="77777777" w:rsidR="0064090F" w:rsidRPr="00342230" w:rsidRDefault="0064090F" w:rsidP="0064090F">
      <w:pPr>
        <w:ind w:firstLine="709"/>
        <w:jc w:val="both"/>
        <w:rPr>
          <w:sz w:val="28"/>
          <w:szCs w:val="28"/>
        </w:rPr>
      </w:pPr>
      <w:r w:rsidRPr="00342230">
        <w:rPr>
          <w:sz w:val="28"/>
          <w:szCs w:val="28"/>
        </w:rPr>
        <w:t xml:space="preserve">Федеральный закон от 02.12.1990 № 395-1 «О банках и банковской деятельности»; </w:t>
      </w:r>
    </w:p>
    <w:p w14:paraId="082FCC3F" w14:textId="77777777" w:rsidR="0064090F" w:rsidRPr="00342230" w:rsidRDefault="0064090F" w:rsidP="0064090F">
      <w:pPr>
        <w:ind w:firstLine="709"/>
        <w:jc w:val="both"/>
        <w:rPr>
          <w:sz w:val="28"/>
          <w:szCs w:val="28"/>
        </w:rPr>
      </w:pPr>
      <w:r w:rsidRPr="00342230">
        <w:rPr>
          <w:sz w:val="28"/>
          <w:szCs w:val="28"/>
        </w:rPr>
        <w:t>Федеральный закон от 22.04.1996 № 39-ФЗ «О рынке ценных бумаг»;</w:t>
      </w:r>
    </w:p>
    <w:p w14:paraId="2CBB4084" w14:textId="77777777" w:rsidR="0064090F" w:rsidRPr="00342230" w:rsidRDefault="0064090F" w:rsidP="0064090F">
      <w:pPr>
        <w:ind w:firstLine="709"/>
        <w:jc w:val="both"/>
        <w:rPr>
          <w:sz w:val="28"/>
          <w:szCs w:val="28"/>
        </w:rPr>
      </w:pPr>
      <w:r w:rsidRPr="00342230">
        <w:rPr>
          <w:sz w:val="28"/>
          <w:szCs w:val="28"/>
        </w:rPr>
        <w:t xml:space="preserve">постановление Правительства Российской Федерации от 01.12.2004 № 703 </w:t>
      </w:r>
      <w:r w:rsidR="00967C3B">
        <w:rPr>
          <w:sz w:val="28"/>
          <w:szCs w:val="28"/>
        </w:rPr>
        <w:br/>
      </w:r>
      <w:r w:rsidRPr="00342230">
        <w:rPr>
          <w:sz w:val="28"/>
          <w:szCs w:val="28"/>
        </w:rPr>
        <w:t>«О Федеральном казначействе»;</w:t>
      </w:r>
    </w:p>
    <w:p w14:paraId="26A6C133" w14:textId="77777777" w:rsidR="0064090F" w:rsidRPr="00342230" w:rsidRDefault="0064090F" w:rsidP="0064090F">
      <w:pPr>
        <w:ind w:firstLine="709"/>
        <w:jc w:val="both"/>
        <w:rPr>
          <w:sz w:val="28"/>
          <w:szCs w:val="28"/>
        </w:rPr>
      </w:pPr>
      <w:r w:rsidRPr="00342230">
        <w:rPr>
          <w:sz w:val="28"/>
          <w:szCs w:val="28"/>
        </w:rPr>
        <w:t xml:space="preserve">постановление Правительства Российской Федерации от 24.12.2011 № 1121 </w:t>
      </w:r>
      <w:r w:rsidR="00967C3B">
        <w:rPr>
          <w:sz w:val="28"/>
          <w:szCs w:val="28"/>
        </w:rPr>
        <w:br/>
      </w:r>
      <w:r w:rsidRPr="00342230">
        <w:rPr>
          <w:sz w:val="28"/>
          <w:szCs w:val="28"/>
        </w:rPr>
        <w:t>«О порядке размещения средств федерального бюджета, средств единого казначейского счета, резерва средств на осуществление обязательного социального страхования от несчастных случаев на производстве и профессиональных заболеваний и иных средств на банковских депозитах»;</w:t>
      </w:r>
    </w:p>
    <w:p w14:paraId="664E92AC" w14:textId="77777777" w:rsidR="0064090F" w:rsidRPr="00342230" w:rsidRDefault="0064090F" w:rsidP="0064090F">
      <w:pPr>
        <w:ind w:firstLine="709"/>
        <w:jc w:val="both"/>
        <w:rPr>
          <w:sz w:val="28"/>
          <w:szCs w:val="28"/>
        </w:rPr>
      </w:pPr>
      <w:r w:rsidRPr="00342230">
        <w:rPr>
          <w:sz w:val="28"/>
          <w:szCs w:val="28"/>
        </w:rPr>
        <w:t>постановление Правительства Российской Федерации от 24.12.2012 № 1396 «Об утверждении Правил формирования, размещения и расходования резерва средств на осуществление обязательного социального страхования от несчастных случаев на производстве и профессиональных заболеваний»;</w:t>
      </w:r>
    </w:p>
    <w:p w14:paraId="6F5DC5D2" w14:textId="77777777" w:rsidR="0064090F" w:rsidRPr="00342230" w:rsidRDefault="0064090F" w:rsidP="0064090F">
      <w:pPr>
        <w:ind w:firstLine="709"/>
        <w:jc w:val="both"/>
        <w:rPr>
          <w:sz w:val="28"/>
          <w:szCs w:val="28"/>
        </w:rPr>
      </w:pPr>
      <w:r w:rsidRPr="00342230">
        <w:rPr>
          <w:sz w:val="28"/>
          <w:szCs w:val="28"/>
        </w:rPr>
        <w:t xml:space="preserve">постановление Правительства Российской Федерации от 14.08.2013 № 699 </w:t>
      </w:r>
      <w:r w:rsidR="00967C3B">
        <w:rPr>
          <w:sz w:val="28"/>
          <w:szCs w:val="28"/>
        </w:rPr>
        <w:br/>
      </w:r>
      <w:r w:rsidRPr="00342230">
        <w:rPr>
          <w:sz w:val="28"/>
          <w:szCs w:val="28"/>
        </w:rPr>
        <w:t>«О проведении расчетов и перечислении средств в связи с формированием и использованием дополнительных нефтегазовых доходов федерального бюджета, средств Фонда национального благосостояния, а также о признании утратившими силу отдельных актов Правительства Российской Федерации»;</w:t>
      </w:r>
    </w:p>
    <w:p w14:paraId="7B7AF45C" w14:textId="77777777" w:rsidR="0064090F" w:rsidRPr="00342230" w:rsidRDefault="0064090F" w:rsidP="0064090F">
      <w:pPr>
        <w:ind w:firstLine="709"/>
        <w:jc w:val="both"/>
        <w:rPr>
          <w:sz w:val="28"/>
          <w:szCs w:val="28"/>
        </w:rPr>
      </w:pPr>
      <w:r w:rsidRPr="00342230">
        <w:rPr>
          <w:sz w:val="28"/>
          <w:szCs w:val="28"/>
        </w:rPr>
        <w:t xml:space="preserve">постановление Правительства Российской Федерации от 19.01.2008 № 18 </w:t>
      </w:r>
      <w:r w:rsidR="00967C3B">
        <w:rPr>
          <w:sz w:val="28"/>
          <w:szCs w:val="28"/>
        </w:rPr>
        <w:br/>
      </w:r>
      <w:r w:rsidRPr="00342230">
        <w:rPr>
          <w:sz w:val="28"/>
          <w:szCs w:val="28"/>
        </w:rPr>
        <w:t>«О порядке управления средствами Фонда национального благосостояния»;</w:t>
      </w:r>
    </w:p>
    <w:p w14:paraId="36FD5CFE" w14:textId="77777777" w:rsidR="0064090F" w:rsidRPr="00342230" w:rsidRDefault="0064090F" w:rsidP="0064090F">
      <w:pPr>
        <w:ind w:firstLine="709"/>
        <w:jc w:val="both"/>
        <w:rPr>
          <w:sz w:val="28"/>
          <w:szCs w:val="28"/>
        </w:rPr>
      </w:pPr>
      <w:r w:rsidRPr="00342230">
        <w:rPr>
          <w:sz w:val="28"/>
          <w:szCs w:val="28"/>
        </w:rPr>
        <w:lastRenderedPageBreak/>
        <w:t xml:space="preserve">постановление Правительства Российской Федерации от 04.09.2013 № 777 </w:t>
      </w:r>
      <w:r w:rsidR="00967C3B">
        <w:rPr>
          <w:sz w:val="28"/>
          <w:szCs w:val="28"/>
        </w:rPr>
        <w:br/>
      </w:r>
      <w:r w:rsidRPr="00342230">
        <w:rPr>
          <w:sz w:val="28"/>
          <w:szCs w:val="28"/>
        </w:rPr>
        <w:t xml:space="preserve">«О порядке осуществления операций по управлению остатками средств на едином счете федерального бюджета и едином казначейском счете в части покупки (продажи) ценных бумаг не на организованных торгах по договорам </w:t>
      </w:r>
      <w:proofErr w:type="spellStart"/>
      <w:r w:rsidRPr="00342230">
        <w:rPr>
          <w:sz w:val="28"/>
          <w:szCs w:val="28"/>
        </w:rPr>
        <w:t>репо</w:t>
      </w:r>
      <w:proofErr w:type="spellEnd"/>
      <w:r w:rsidR="00C71234">
        <w:rPr>
          <w:sz w:val="28"/>
          <w:szCs w:val="28"/>
        </w:rPr>
        <w:t xml:space="preserve">, </w:t>
      </w:r>
      <w:r w:rsidR="00C71234" w:rsidRPr="002C05D7">
        <w:rPr>
          <w:color w:val="000000"/>
          <w:sz w:val="28"/>
          <w:szCs w:val="28"/>
        </w:rPr>
        <w:t>заключения договоров займа ценных бумаг</w:t>
      </w:r>
      <w:r w:rsidRPr="00342230">
        <w:rPr>
          <w:sz w:val="28"/>
          <w:szCs w:val="28"/>
        </w:rPr>
        <w:t xml:space="preserve"> и открытия счетов для осуществления таких операций»;</w:t>
      </w:r>
    </w:p>
    <w:p w14:paraId="30E54195" w14:textId="77777777" w:rsidR="0064090F" w:rsidRPr="00342230" w:rsidRDefault="0064090F" w:rsidP="0064090F">
      <w:pPr>
        <w:ind w:firstLine="709"/>
        <w:jc w:val="both"/>
        <w:rPr>
          <w:sz w:val="28"/>
          <w:szCs w:val="28"/>
        </w:rPr>
      </w:pPr>
      <w:r w:rsidRPr="00342230">
        <w:rPr>
          <w:sz w:val="28"/>
          <w:szCs w:val="28"/>
        </w:rPr>
        <w:t xml:space="preserve">постановление Правительства Российской Федерации от 17.09.2013 № 816 </w:t>
      </w:r>
      <w:r w:rsidR="00967C3B">
        <w:rPr>
          <w:sz w:val="28"/>
          <w:szCs w:val="28"/>
        </w:rPr>
        <w:br/>
      </w:r>
      <w:r w:rsidRPr="00342230">
        <w:rPr>
          <w:sz w:val="28"/>
          <w:szCs w:val="28"/>
        </w:rPr>
        <w:t>«Об осуществлении операций по управлению остатками средств на едином счете федерального бюджета в части покупки (продажи) иностранной валюты и золота в обезличенной форме»;</w:t>
      </w:r>
    </w:p>
    <w:p w14:paraId="6611CBA4" w14:textId="77777777" w:rsidR="0064090F" w:rsidRPr="00342230" w:rsidRDefault="0064090F" w:rsidP="0064090F">
      <w:pPr>
        <w:ind w:firstLine="709"/>
        <w:jc w:val="both"/>
        <w:rPr>
          <w:sz w:val="28"/>
          <w:szCs w:val="28"/>
        </w:rPr>
      </w:pPr>
      <w:r w:rsidRPr="00342230">
        <w:rPr>
          <w:sz w:val="28"/>
          <w:szCs w:val="28"/>
        </w:rPr>
        <w:t xml:space="preserve">постановление Правительства Российской Федерации от 30.12.2015 № 1495 </w:t>
      </w:r>
      <w:r w:rsidR="00967C3B">
        <w:rPr>
          <w:sz w:val="28"/>
          <w:szCs w:val="28"/>
        </w:rPr>
        <w:br/>
      </w:r>
      <w:r w:rsidRPr="00342230">
        <w:rPr>
          <w:sz w:val="28"/>
          <w:szCs w:val="28"/>
        </w:rPr>
        <w:t>«О Правилах размещения средств федерального бюджета на депозитах в государственной корпорации развития «ВЭБ.РФ»;</w:t>
      </w:r>
    </w:p>
    <w:p w14:paraId="53BE3C9A" w14:textId="77777777" w:rsidR="0064090F" w:rsidRPr="00342230" w:rsidRDefault="0064090F" w:rsidP="0064090F">
      <w:pPr>
        <w:ind w:firstLine="709"/>
        <w:jc w:val="both"/>
        <w:rPr>
          <w:sz w:val="28"/>
          <w:szCs w:val="28"/>
        </w:rPr>
      </w:pPr>
      <w:r w:rsidRPr="00342230">
        <w:rPr>
          <w:sz w:val="28"/>
          <w:szCs w:val="28"/>
        </w:rPr>
        <w:t xml:space="preserve">постановление Правительства Российской Федерации от 19.08.2017 № 986 </w:t>
      </w:r>
      <w:r w:rsidR="00967C3B">
        <w:rPr>
          <w:sz w:val="28"/>
          <w:szCs w:val="28"/>
        </w:rPr>
        <w:br/>
      </w:r>
      <w:r w:rsidRPr="00342230">
        <w:rPr>
          <w:sz w:val="28"/>
          <w:szCs w:val="28"/>
        </w:rPr>
        <w:t>«О порядке осуществления операций по управлению остатками средств на едином счете федерального бюджета, едином казначейском счете, резервом средств на осуществление обязательного социального страхования от несчастных случаев на производстве и профессиональных заболеваний и иными средствами в части размещения указанных средств на банковских счетах в кредитных организациях и открытия счетов для осуществления таких операций»;</w:t>
      </w:r>
    </w:p>
    <w:p w14:paraId="4427BA9C" w14:textId="77777777" w:rsidR="0064090F" w:rsidRPr="00342230" w:rsidRDefault="0064090F" w:rsidP="0064090F">
      <w:pPr>
        <w:ind w:firstLine="709"/>
        <w:jc w:val="both"/>
        <w:rPr>
          <w:sz w:val="28"/>
          <w:szCs w:val="28"/>
        </w:rPr>
      </w:pPr>
      <w:r w:rsidRPr="00342230">
        <w:rPr>
          <w:sz w:val="28"/>
          <w:szCs w:val="28"/>
        </w:rPr>
        <w:t xml:space="preserve">постановление Правительства Российской Федерации от 30.11.2017 № 1449 </w:t>
      </w:r>
      <w:r w:rsidR="00967C3B">
        <w:rPr>
          <w:sz w:val="28"/>
          <w:szCs w:val="28"/>
        </w:rPr>
        <w:br/>
      </w:r>
      <w:r w:rsidRPr="00342230">
        <w:rPr>
          <w:sz w:val="28"/>
          <w:szCs w:val="28"/>
        </w:rPr>
        <w:t>«О порядке осуществления операций по управлению остатками средств на едином счете федерального бюджета и едином казначейском счете в части купли-продажи иностранной валюты и заключения договоров, являющихся производными финансовыми инструментами, предметом которых является иностранная валюта, на организованных торгах»;</w:t>
      </w:r>
    </w:p>
    <w:p w14:paraId="432EC445" w14:textId="77777777" w:rsidR="0064090F" w:rsidRPr="00342230" w:rsidRDefault="0064090F" w:rsidP="0064090F">
      <w:pPr>
        <w:ind w:firstLine="709"/>
        <w:jc w:val="both"/>
        <w:rPr>
          <w:sz w:val="28"/>
          <w:szCs w:val="28"/>
        </w:rPr>
      </w:pPr>
      <w:r w:rsidRPr="00342230">
        <w:rPr>
          <w:sz w:val="28"/>
          <w:szCs w:val="28"/>
        </w:rPr>
        <w:t xml:space="preserve">постановление Правительства Российской Федерации от 09.04.2019 № 415 </w:t>
      </w:r>
      <w:r w:rsidR="00967C3B">
        <w:rPr>
          <w:sz w:val="28"/>
          <w:szCs w:val="28"/>
        </w:rPr>
        <w:br/>
      </w:r>
      <w:r w:rsidRPr="00342230">
        <w:rPr>
          <w:sz w:val="28"/>
          <w:szCs w:val="28"/>
        </w:rPr>
        <w:t xml:space="preserve">«О </w:t>
      </w:r>
      <w:r w:rsidR="00B91262">
        <w:rPr>
          <w:sz w:val="28"/>
          <w:szCs w:val="28"/>
        </w:rPr>
        <w:t>п</w:t>
      </w:r>
      <w:r w:rsidRPr="00342230">
        <w:rPr>
          <w:sz w:val="28"/>
          <w:szCs w:val="28"/>
        </w:rPr>
        <w:t>орядке осуществления операций по управлению остатками средств на едином счете федерального бюджета и едином казначейском счете в части заключения договоров банковского вклада (депозита) с центральным контрагентом»;</w:t>
      </w:r>
    </w:p>
    <w:p w14:paraId="742C5D7C" w14:textId="77777777" w:rsidR="0064090F" w:rsidRPr="00342230" w:rsidRDefault="0064090F" w:rsidP="0064090F">
      <w:pPr>
        <w:ind w:firstLine="709"/>
        <w:jc w:val="both"/>
        <w:rPr>
          <w:sz w:val="28"/>
          <w:szCs w:val="28"/>
        </w:rPr>
      </w:pPr>
      <w:r w:rsidRPr="00342230">
        <w:rPr>
          <w:sz w:val="28"/>
          <w:szCs w:val="28"/>
        </w:rPr>
        <w:t xml:space="preserve">постановление Правительства Российской Федерации от 08.07.2020 № 1004 </w:t>
      </w:r>
      <w:r w:rsidR="00967C3B">
        <w:rPr>
          <w:sz w:val="28"/>
          <w:szCs w:val="28"/>
        </w:rPr>
        <w:br/>
      </w:r>
      <w:r w:rsidRPr="00342230">
        <w:rPr>
          <w:sz w:val="28"/>
          <w:szCs w:val="28"/>
        </w:rPr>
        <w:t xml:space="preserve">«О порядке осуществления операций по управлению остатками средств на едином счете федерального бюджета </w:t>
      </w:r>
      <w:r w:rsidR="00CB481E">
        <w:rPr>
          <w:sz w:val="28"/>
          <w:szCs w:val="28"/>
        </w:rPr>
        <w:t>и едином казначейском счете</w:t>
      </w:r>
      <w:r w:rsidR="00CB481E" w:rsidRPr="00342230">
        <w:rPr>
          <w:sz w:val="28"/>
          <w:szCs w:val="28"/>
        </w:rPr>
        <w:t xml:space="preserve"> </w:t>
      </w:r>
      <w:r w:rsidRPr="00342230">
        <w:rPr>
          <w:sz w:val="28"/>
          <w:szCs w:val="28"/>
        </w:rPr>
        <w:t xml:space="preserve">в части покупки (продажи) ценных бумаг на организованных торгах по договорам </w:t>
      </w:r>
      <w:proofErr w:type="spellStart"/>
      <w:r w:rsidRPr="00342230">
        <w:rPr>
          <w:sz w:val="28"/>
          <w:szCs w:val="28"/>
        </w:rPr>
        <w:t>репо</w:t>
      </w:r>
      <w:proofErr w:type="spellEnd"/>
      <w:r w:rsidRPr="00342230">
        <w:rPr>
          <w:sz w:val="28"/>
          <w:szCs w:val="28"/>
        </w:rPr>
        <w:t>»;</w:t>
      </w:r>
    </w:p>
    <w:p w14:paraId="650B56C1" w14:textId="77777777" w:rsidR="0064090F" w:rsidRPr="00342230" w:rsidRDefault="0064090F" w:rsidP="0064090F">
      <w:pPr>
        <w:ind w:firstLine="709"/>
        <w:jc w:val="both"/>
        <w:rPr>
          <w:sz w:val="28"/>
          <w:szCs w:val="28"/>
        </w:rPr>
      </w:pPr>
      <w:r w:rsidRPr="00342230">
        <w:rPr>
          <w:sz w:val="28"/>
          <w:szCs w:val="28"/>
        </w:rPr>
        <w:t xml:space="preserve">постановление Правительства Российской Федерации от 11.07.2020 № 1020 </w:t>
      </w:r>
      <w:r w:rsidR="00967C3B">
        <w:rPr>
          <w:sz w:val="28"/>
          <w:szCs w:val="28"/>
        </w:rPr>
        <w:br/>
      </w:r>
      <w:r w:rsidRPr="00342230">
        <w:rPr>
          <w:sz w:val="28"/>
          <w:szCs w:val="28"/>
        </w:rPr>
        <w:t>«О порядке и случаях зачисления средств, полученных от размещения временно свободных средств единого казначейского счета</w:t>
      </w:r>
      <w:r w:rsidR="00B91262">
        <w:rPr>
          <w:color w:val="000000"/>
          <w:sz w:val="28"/>
          <w:szCs w:val="28"/>
        </w:rPr>
        <w:t>, а также начисления дохода на остатки средств, отраженных на лицевых счетах организаций, определенных Правительством Российской Федерации, за счет таких средств</w:t>
      </w:r>
      <w:r w:rsidRPr="00342230">
        <w:rPr>
          <w:sz w:val="28"/>
          <w:szCs w:val="28"/>
        </w:rPr>
        <w:t>».</w:t>
      </w:r>
    </w:p>
    <w:p w14:paraId="7F0C1BED" w14:textId="77777777" w:rsidR="00936E5E" w:rsidRPr="0081135B" w:rsidRDefault="005F68C7" w:rsidP="00F83B99">
      <w:pPr>
        <w:ind w:firstLine="709"/>
        <w:jc w:val="both"/>
        <w:rPr>
          <w:sz w:val="28"/>
          <w:szCs w:val="28"/>
        </w:rPr>
      </w:pPr>
      <w:r w:rsidRPr="0081135B">
        <w:rPr>
          <w:sz w:val="28"/>
          <w:szCs w:val="28"/>
        </w:rPr>
        <w:t>Ведущий специалист-эксперт</w:t>
      </w:r>
      <w:r w:rsidR="00936E5E" w:rsidRPr="0081135B">
        <w:rPr>
          <w:sz w:val="28"/>
          <w:szCs w:val="28"/>
        </w:rPr>
        <w:t xml:space="preserve"> Отдела</w:t>
      </w:r>
      <w:r w:rsidR="00936E5E" w:rsidRPr="0081135B">
        <w:rPr>
          <w:i/>
          <w:sz w:val="28"/>
          <w:szCs w:val="28"/>
        </w:rPr>
        <w:t xml:space="preserve"> </w:t>
      </w:r>
      <w:r w:rsidR="00936E5E" w:rsidRPr="0081135B">
        <w:rPr>
          <w:sz w:val="28"/>
          <w:szCs w:val="28"/>
        </w:rPr>
        <w:t>должен знать иные нормативные правовые акты и служебные документы, регулирующие</w:t>
      </w:r>
      <w:r w:rsidRPr="0081135B">
        <w:rPr>
          <w:sz w:val="28"/>
          <w:szCs w:val="28"/>
        </w:rPr>
        <w:t xml:space="preserve"> вопросы, связанные с областью </w:t>
      </w:r>
      <w:r w:rsidR="00936E5E" w:rsidRPr="0081135B">
        <w:rPr>
          <w:sz w:val="28"/>
          <w:szCs w:val="28"/>
        </w:rPr>
        <w:t>и видом его профессиональной служебной деятельности.</w:t>
      </w:r>
    </w:p>
    <w:p w14:paraId="0E984FEE" w14:textId="77777777" w:rsidR="005F68C7" w:rsidRPr="0081135B" w:rsidRDefault="00441FBA" w:rsidP="005F68C7">
      <w:pPr>
        <w:widowControl w:val="0"/>
        <w:shd w:val="clear" w:color="auto" w:fill="FFFFFF"/>
        <w:tabs>
          <w:tab w:val="left" w:pos="-540"/>
        </w:tabs>
        <w:autoSpaceDE w:val="0"/>
        <w:autoSpaceDN w:val="0"/>
        <w:adjustRightInd w:val="0"/>
        <w:ind w:right="99" w:firstLine="709"/>
        <w:jc w:val="both"/>
        <w:rPr>
          <w:sz w:val="28"/>
          <w:szCs w:val="28"/>
        </w:rPr>
      </w:pPr>
      <w:r w:rsidRPr="0081135B">
        <w:rPr>
          <w:sz w:val="28"/>
          <w:szCs w:val="28"/>
        </w:rPr>
        <w:t>6</w:t>
      </w:r>
      <w:r w:rsidR="00936E5E" w:rsidRPr="0081135B">
        <w:rPr>
          <w:sz w:val="28"/>
          <w:szCs w:val="28"/>
        </w:rPr>
        <w:t>.4.2. Иные профессиональные знания:</w:t>
      </w:r>
    </w:p>
    <w:p w14:paraId="043F289E"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основы урегулирования задолженности по денежным обязательствам, банковского кредитования и обеспечения исполнения обязательств;</w:t>
      </w:r>
    </w:p>
    <w:p w14:paraId="0605EFFF"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lastRenderedPageBreak/>
        <w:t>основы анализа финансово-хозяйственной деятельности предприятия;</w:t>
      </w:r>
    </w:p>
    <w:p w14:paraId="2CD4BEC3"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методы финансового планирования и прогнозирования;</w:t>
      </w:r>
    </w:p>
    <w:p w14:paraId="78A7105C"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определени</w:t>
      </w:r>
      <w:r w:rsidR="00CB481E">
        <w:rPr>
          <w:sz w:val="28"/>
          <w:szCs w:val="28"/>
        </w:rPr>
        <w:t>е</w:t>
      </w:r>
      <w:r w:rsidRPr="0003055B">
        <w:rPr>
          <w:sz w:val="28"/>
          <w:szCs w:val="28"/>
        </w:rPr>
        <w:t xml:space="preserve"> Фонда национального благосостояния в соответствии с Бюджетным кодексом Российской Федерации;</w:t>
      </w:r>
    </w:p>
    <w:p w14:paraId="3C2B8B3D"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источники формирования Фонда национального благосостояния;</w:t>
      </w:r>
    </w:p>
    <w:p w14:paraId="6D8979B3"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цели управления средствами Фонд</w:t>
      </w:r>
      <w:r w:rsidR="00CB481E">
        <w:rPr>
          <w:sz w:val="28"/>
          <w:szCs w:val="28"/>
        </w:rPr>
        <w:t>а</w:t>
      </w:r>
      <w:r w:rsidRPr="0003055B">
        <w:rPr>
          <w:sz w:val="28"/>
          <w:szCs w:val="28"/>
        </w:rPr>
        <w:t xml:space="preserve"> национального благосостояния;</w:t>
      </w:r>
    </w:p>
    <w:p w14:paraId="4E0EC05D"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направления использования средств Фонда национального благосостояния;</w:t>
      </w:r>
    </w:p>
    <w:p w14:paraId="26F67ED6"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 xml:space="preserve">виды финансовых активов, в которые в соответствии с Бюджетным кодексом Российской Федерации могут размещаться средства </w:t>
      </w:r>
      <w:r w:rsidR="00CE649B" w:rsidRPr="009C4CAE">
        <w:rPr>
          <w:sz w:val="28"/>
          <w:szCs w:val="28"/>
        </w:rPr>
        <w:t>Фонда национального благосостояния</w:t>
      </w:r>
      <w:r w:rsidRPr="0003055B">
        <w:rPr>
          <w:sz w:val="28"/>
          <w:szCs w:val="28"/>
        </w:rPr>
        <w:t xml:space="preserve">; </w:t>
      </w:r>
    </w:p>
    <w:p w14:paraId="596CA36B"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 xml:space="preserve">передача средств </w:t>
      </w:r>
      <w:r w:rsidR="00CE649B" w:rsidRPr="009C4CAE">
        <w:rPr>
          <w:sz w:val="28"/>
          <w:szCs w:val="28"/>
        </w:rPr>
        <w:t>Фонда национального благосостояния</w:t>
      </w:r>
      <w:r w:rsidRPr="0003055B">
        <w:rPr>
          <w:sz w:val="28"/>
          <w:szCs w:val="28"/>
        </w:rPr>
        <w:t xml:space="preserve"> в доверительное управление;</w:t>
      </w:r>
      <w:r w:rsidRPr="0003055B">
        <w:rPr>
          <w:sz w:val="28"/>
          <w:szCs w:val="28"/>
        </w:rPr>
        <w:tab/>
      </w:r>
    </w:p>
    <w:p w14:paraId="37C62B3F"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правила и нормативные показатели, регламентирующие проведение операций по управлению суверенными фондами;</w:t>
      </w:r>
    </w:p>
    <w:p w14:paraId="4875CE87"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основы экономической теории;</w:t>
      </w:r>
    </w:p>
    <w:p w14:paraId="6A80E52F"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основы теории и практики основных сегментов финансового рынка;</w:t>
      </w:r>
    </w:p>
    <w:p w14:paraId="6DE53B9A"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методы оценки эффективности размещения средств в финансовые инструменты;</w:t>
      </w:r>
    </w:p>
    <w:p w14:paraId="0E2C62A2"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основы зарубежной практики формирования и управления средствами суверенных фондов;</w:t>
      </w:r>
    </w:p>
    <w:p w14:paraId="57D092AE" w14:textId="77777777" w:rsid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основные направления и приоритеты государственной пол</w:t>
      </w:r>
      <w:r w:rsidR="000B5072">
        <w:rPr>
          <w:sz w:val="28"/>
          <w:szCs w:val="28"/>
        </w:rPr>
        <w:t>итики в сфере финансовых рынков.</w:t>
      </w:r>
    </w:p>
    <w:p w14:paraId="7797EF08" w14:textId="77777777" w:rsidR="00936E5E" w:rsidRPr="0081135B" w:rsidRDefault="00441FBA" w:rsidP="0003055B">
      <w:pPr>
        <w:widowControl w:val="0"/>
        <w:shd w:val="clear" w:color="auto" w:fill="FFFFFF"/>
        <w:tabs>
          <w:tab w:val="left" w:pos="-540"/>
        </w:tabs>
        <w:autoSpaceDE w:val="0"/>
        <w:autoSpaceDN w:val="0"/>
        <w:adjustRightInd w:val="0"/>
        <w:ind w:right="99" w:firstLine="709"/>
        <w:jc w:val="both"/>
        <w:rPr>
          <w:sz w:val="28"/>
          <w:szCs w:val="28"/>
        </w:rPr>
      </w:pPr>
      <w:r w:rsidRPr="0081135B">
        <w:rPr>
          <w:sz w:val="28"/>
          <w:szCs w:val="28"/>
        </w:rPr>
        <w:t>6</w:t>
      </w:r>
      <w:r w:rsidR="00936E5E" w:rsidRPr="0081135B">
        <w:rPr>
          <w:sz w:val="28"/>
          <w:szCs w:val="28"/>
        </w:rPr>
        <w:t xml:space="preserve">.5. Наличие функциональных знаний: </w:t>
      </w:r>
    </w:p>
    <w:p w14:paraId="1AB9ED3C"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 xml:space="preserve">правила и нормативные показатели, регламентирующие проведение операций по управлению суверенными фондами;  </w:t>
      </w:r>
    </w:p>
    <w:p w14:paraId="69CEDCDA"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порядок размещения средств на банковских депозитах;</w:t>
      </w:r>
    </w:p>
    <w:p w14:paraId="3FFB9107"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 xml:space="preserve">порядок покупки (продажи) ценных бумаг на организованных торгах по договорам </w:t>
      </w:r>
      <w:proofErr w:type="spellStart"/>
      <w:r w:rsidRPr="0003055B">
        <w:rPr>
          <w:sz w:val="28"/>
          <w:szCs w:val="28"/>
        </w:rPr>
        <w:t>репо</w:t>
      </w:r>
      <w:proofErr w:type="spellEnd"/>
      <w:r w:rsidRPr="0003055B">
        <w:rPr>
          <w:sz w:val="28"/>
          <w:szCs w:val="28"/>
        </w:rPr>
        <w:t xml:space="preserve">; </w:t>
      </w:r>
    </w:p>
    <w:p w14:paraId="30F7A0B8"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 xml:space="preserve">порядок покупки (продажи) ценных бумаг не на организованных торгах по договорам </w:t>
      </w:r>
      <w:proofErr w:type="spellStart"/>
      <w:r w:rsidRPr="0003055B">
        <w:rPr>
          <w:sz w:val="28"/>
          <w:szCs w:val="28"/>
        </w:rPr>
        <w:t>репо</w:t>
      </w:r>
      <w:proofErr w:type="spellEnd"/>
      <w:r w:rsidR="00B91262">
        <w:rPr>
          <w:sz w:val="28"/>
          <w:szCs w:val="28"/>
        </w:rPr>
        <w:t xml:space="preserve"> и заключения договоров займа ценных бумаг</w:t>
      </w:r>
      <w:r w:rsidRPr="0003055B">
        <w:rPr>
          <w:sz w:val="28"/>
          <w:szCs w:val="28"/>
        </w:rPr>
        <w:t>;</w:t>
      </w:r>
    </w:p>
    <w:p w14:paraId="26DD9141"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порядок купли-продажи иностранной валюты и заключения договоров, являющихся производными финансовыми инструментами, предметом которых является иностранная валюта, на организованных торгах;</w:t>
      </w:r>
    </w:p>
    <w:p w14:paraId="1D1A3F5C"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порядок заключения договоров банковского вклада (депозита) с центральным контрагентом;</w:t>
      </w:r>
    </w:p>
    <w:p w14:paraId="12FD709C"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понятие нормы права, нормативного правового акта, правоотношений и их признаки;</w:t>
      </w:r>
    </w:p>
    <w:p w14:paraId="1FD5CF64"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понятие проекта нормативного правового акта, инструменты и этапы его разработки;</w:t>
      </w:r>
    </w:p>
    <w:p w14:paraId="6881E413" w14:textId="77777777" w:rsidR="0003055B" w:rsidRDefault="0003055B" w:rsidP="0003055B">
      <w:pPr>
        <w:widowControl w:val="0"/>
        <w:shd w:val="clear" w:color="auto" w:fill="FFFFFF"/>
        <w:tabs>
          <w:tab w:val="left" w:pos="-540"/>
        </w:tabs>
        <w:autoSpaceDE w:val="0"/>
        <w:autoSpaceDN w:val="0"/>
        <w:adjustRightInd w:val="0"/>
        <w:ind w:right="99" w:firstLine="709"/>
        <w:jc w:val="both"/>
        <w:rPr>
          <w:sz w:val="28"/>
          <w:szCs w:val="28"/>
        </w:rPr>
      </w:pPr>
      <w:r w:rsidRPr="0003055B">
        <w:rPr>
          <w:sz w:val="28"/>
          <w:szCs w:val="28"/>
        </w:rPr>
        <w:t>понятие, процедура рассмотрения обращений граждан.</w:t>
      </w:r>
    </w:p>
    <w:p w14:paraId="5A17A84F" w14:textId="77777777" w:rsidR="00936E5E" w:rsidRPr="0081135B" w:rsidRDefault="00441FBA" w:rsidP="0003055B">
      <w:pPr>
        <w:widowControl w:val="0"/>
        <w:shd w:val="clear" w:color="auto" w:fill="FFFFFF"/>
        <w:tabs>
          <w:tab w:val="left" w:pos="-540"/>
        </w:tabs>
        <w:autoSpaceDE w:val="0"/>
        <w:autoSpaceDN w:val="0"/>
        <w:adjustRightInd w:val="0"/>
        <w:ind w:right="99" w:firstLine="709"/>
        <w:jc w:val="both"/>
        <w:rPr>
          <w:iCs/>
          <w:sz w:val="28"/>
          <w:szCs w:val="28"/>
        </w:rPr>
      </w:pPr>
      <w:r w:rsidRPr="0081135B">
        <w:rPr>
          <w:iCs/>
          <w:sz w:val="28"/>
          <w:szCs w:val="28"/>
        </w:rPr>
        <w:t>6</w:t>
      </w:r>
      <w:r w:rsidR="00936E5E" w:rsidRPr="0081135B">
        <w:rPr>
          <w:iCs/>
          <w:sz w:val="28"/>
          <w:szCs w:val="28"/>
        </w:rPr>
        <w:t>.6. Наличие базовых умений:</w:t>
      </w:r>
    </w:p>
    <w:p w14:paraId="58A0BEC2"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iCs/>
          <w:sz w:val="28"/>
          <w:szCs w:val="28"/>
        </w:rPr>
      </w:pPr>
      <w:r w:rsidRPr="0003055B">
        <w:rPr>
          <w:iCs/>
          <w:sz w:val="28"/>
          <w:szCs w:val="28"/>
        </w:rPr>
        <w:t>умение мыслить системно (стратегически);</w:t>
      </w:r>
    </w:p>
    <w:p w14:paraId="29C2ED13"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iCs/>
          <w:sz w:val="28"/>
          <w:szCs w:val="28"/>
        </w:rPr>
      </w:pPr>
      <w:r w:rsidRPr="0003055B">
        <w:rPr>
          <w:iCs/>
          <w:sz w:val="28"/>
          <w:szCs w:val="28"/>
        </w:rPr>
        <w:t>умение планировать, рационально использовать служебное время и достигать результата;</w:t>
      </w:r>
    </w:p>
    <w:p w14:paraId="360DA827"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iCs/>
          <w:sz w:val="28"/>
          <w:szCs w:val="28"/>
        </w:rPr>
      </w:pPr>
      <w:r w:rsidRPr="0003055B">
        <w:rPr>
          <w:iCs/>
          <w:sz w:val="28"/>
          <w:szCs w:val="28"/>
        </w:rPr>
        <w:t>коммуникативные умения;</w:t>
      </w:r>
      <w:r w:rsidRPr="0003055B">
        <w:rPr>
          <w:iCs/>
          <w:sz w:val="28"/>
          <w:szCs w:val="28"/>
        </w:rPr>
        <w:tab/>
      </w:r>
    </w:p>
    <w:p w14:paraId="44F8A720"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iCs/>
          <w:sz w:val="28"/>
          <w:szCs w:val="28"/>
        </w:rPr>
      </w:pPr>
      <w:r w:rsidRPr="0003055B">
        <w:rPr>
          <w:iCs/>
          <w:sz w:val="28"/>
          <w:szCs w:val="28"/>
        </w:rPr>
        <w:lastRenderedPageBreak/>
        <w:t>умение управлять изменениями;</w:t>
      </w:r>
    </w:p>
    <w:p w14:paraId="30F1ACF9" w14:textId="77777777" w:rsidR="00EE0214" w:rsidRPr="00EE0214" w:rsidRDefault="00EE0214" w:rsidP="00EE0214">
      <w:pPr>
        <w:widowControl w:val="0"/>
        <w:shd w:val="clear" w:color="auto" w:fill="FFFFFF"/>
        <w:tabs>
          <w:tab w:val="left" w:pos="-540"/>
        </w:tabs>
        <w:autoSpaceDE w:val="0"/>
        <w:autoSpaceDN w:val="0"/>
        <w:adjustRightInd w:val="0"/>
        <w:ind w:right="99" w:firstLine="709"/>
        <w:jc w:val="both"/>
        <w:rPr>
          <w:iCs/>
          <w:sz w:val="28"/>
          <w:szCs w:val="28"/>
        </w:rPr>
      </w:pPr>
      <w:r w:rsidRPr="00EE0214">
        <w:rPr>
          <w:iCs/>
          <w:sz w:val="28"/>
          <w:szCs w:val="28"/>
        </w:rPr>
        <w:t>умение руководить подчиненными, эффективно планировать, организовывать работу и контролировать ее выполнение;</w:t>
      </w:r>
    </w:p>
    <w:p w14:paraId="123050FE"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iCs/>
          <w:sz w:val="28"/>
          <w:szCs w:val="28"/>
        </w:rPr>
      </w:pPr>
      <w:r w:rsidRPr="0003055B">
        <w:rPr>
          <w:iCs/>
          <w:sz w:val="28"/>
          <w:szCs w:val="28"/>
        </w:rPr>
        <w:t>умения в области информационно-коммуникационных технологий;</w:t>
      </w:r>
    </w:p>
    <w:p w14:paraId="629FD5FF"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iCs/>
          <w:sz w:val="28"/>
          <w:szCs w:val="28"/>
        </w:rPr>
      </w:pPr>
      <w:r w:rsidRPr="0003055B">
        <w:rPr>
          <w:iCs/>
          <w:sz w:val="28"/>
          <w:szCs w:val="28"/>
        </w:rPr>
        <w:t xml:space="preserve">умение работать в режиме многозадачности; </w:t>
      </w:r>
    </w:p>
    <w:p w14:paraId="28E17A8B" w14:textId="77777777" w:rsidR="009C0B26" w:rsidRPr="0003055B" w:rsidRDefault="009C0B26" w:rsidP="009C0B26">
      <w:pPr>
        <w:widowControl w:val="0"/>
        <w:shd w:val="clear" w:color="auto" w:fill="FFFFFF"/>
        <w:tabs>
          <w:tab w:val="left" w:pos="-540"/>
        </w:tabs>
        <w:autoSpaceDE w:val="0"/>
        <w:autoSpaceDN w:val="0"/>
        <w:adjustRightInd w:val="0"/>
        <w:ind w:right="99" w:firstLine="709"/>
        <w:jc w:val="both"/>
        <w:rPr>
          <w:iCs/>
          <w:sz w:val="28"/>
          <w:szCs w:val="28"/>
        </w:rPr>
      </w:pPr>
      <w:r w:rsidRPr="009C0B26">
        <w:rPr>
          <w:iCs/>
          <w:sz w:val="28"/>
          <w:szCs w:val="28"/>
        </w:rPr>
        <w:t>умение оперативно принимать и реализовывать управленческие решения</w:t>
      </w:r>
      <w:r>
        <w:rPr>
          <w:iCs/>
          <w:sz w:val="28"/>
          <w:szCs w:val="28"/>
        </w:rPr>
        <w:t>;</w:t>
      </w:r>
    </w:p>
    <w:p w14:paraId="6D26F757" w14:textId="77777777" w:rsidR="0003055B" w:rsidRDefault="0003055B" w:rsidP="0003055B">
      <w:pPr>
        <w:widowControl w:val="0"/>
        <w:shd w:val="clear" w:color="auto" w:fill="FFFFFF"/>
        <w:tabs>
          <w:tab w:val="left" w:pos="-540"/>
        </w:tabs>
        <w:autoSpaceDE w:val="0"/>
        <w:autoSpaceDN w:val="0"/>
        <w:adjustRightInd w:val="0"/>
        <w:ind w:right="99" w:firstLine="709"/>
        <w:jc w:val="both"/>
        <w:rPr>
          <w:iCs/>
          <w:sz w:val="28"/>
          <w:szCs w:val="28"/>
        </w:rPr>
      </w:pPr>
      <w:r w:rsidRPr="0003055B">
        <w:rPr>
          <w:iCs/>
          <w:sz w:val="28"/>
          <w:szCs w:val="28"/>
        </w:rPr>
        <w:t xml:space="preserve">умение разрешать конфликтные ситуации, быть объективным и </w:t>
      </w:r>
      <w:proofErr w:type="spellStart"/>
      <w:r w:rsidRPr="0003055B">
        <w:rPr>
          <w:iCs/>
          <w:sz w:val="28"/>
          <w:szCs w:val="28"/>
        </w:rPr>
        <w:t>самоорганизованным</w:t>
      </w:r>
      <w:proofErr w:type="spellEnd"/>
      <w:r w:rsidRPr="0003055B">
        <w:rPr>
          <w:iCs/>
          <w:sz w:val="28"/>
          <w:szCs w:val="28"/>
        </w:rPr>
        <w:t>.</w:t>
      </w:r>
    </w:p>
    <w:p w14:paraId="0AEBC470" w14:textId="77777777" w:rsidR="00936E5E" w:rsidRPr="0081135B" w:rsidRDefault="00441FBA" w:rsidP="0003055B">
      <w:pPr>
        <w:widowControl w:val="0"/>
        <w:shd w:val="clear" w:color="auto" w:fill="FFFFFF"/>
        <w:tabs>
          <w:tab w:val="left" w:pos="-540"/>
        </w:tabs>
        <w:autoSpaceDE w:val="0"/>
        <w:autoSpaceDN w:val="0"/>
        <w:adjustRightInd w:val="0"/>
        <w:ind w:right="99" w:firstLine="709"/>
        <w:jc w:val="both"/>
        <w:rPr>
          <w:iCs/>
          <w:sz w:val="28"/>
          <w:szCs w:val="28"/>
        </w:rPr>
      </w:pPr>
      <w:r w:rsidRPr="0081135B">
        <w:rPr>
          <w:iCs/>
          <w:sz w:val="28"/>
          <w:szCs w:val="28"/>
        </w:rPr>
        <w:t>6</w:t>
      </w:r>
      <w:r w:rsidR="00936E5E" w:rsidRPr="0081135B">
        <w:rPr>
          <w:iCs/>
          <w:sz w:val="28"/>
          <w:szCs w:val="28"/>
        </w:rPr>
        <w:t>.7. Н</w:t>
      </w:r>
      <w:r w:rsidR="006D4392" w:rsidRPr="0081135B">
        <w:rPr>
          <w:iCs/>
          <w:sz w:val="28"/>
          <w:szCs w:val="28"/>
        </w:rPr>
        <w:t>аличие профессиональных умений:</w:t>
      </w:r>
    </w:p>
    <w:p w14:paraId="11DBABAC"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iCs/>
          <w:sz w:val="28"/>
          <w:szCs w:val="28"/>
        </w:rPr>
      </w:pPr>
      <w:r w:rsidRPr="0003055B">
        <w:rPr>
          <w:iCs/>
          <w:sz w:val="28"/>
          <w:szCs w:val="28"/>
        </w:rPr>
        <w:t>обеспечение взаимодействия с внешними организациями;</w:t>
      </w:r>
    </w:p>
    <w:p w14:paraId="335594B1"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iCs/>
          <w:sz w:val="28"/>
          <w:szCs w:val="28"/>
        </w:rPr>
      </w:pPr>
      <w:r w:rsidRPr="0003055B">
        <w:rPr>
          <w:iCs/>
          <w:sz w:val="28"/>
          <w:szCs w:val="28"/>
        </w:rPr>
        <w:t>обеспечение внутриструктурного взаимодействия, с другими министерствами и ведомствами Российской Федерации;</w:t>
      </w:r>
    </w:p>
    <w:p w14:paraId="75360E68" w14:textId="12DFEC33" w:rsidR="0003055B" w:rsidRPr="0003055B" w:rsidRDefault="0003055B" w:rsidP="0003055B">
      <w:pPr>
        <w:widowControl w:val="0"/>
        <w:shd w:val="clear" w:color="auto" w:fill="FFFFFF"/>
        <w:tabs>
          <w:tab w:val="left" w:pos="-540"/>
        </w:tabs>
        <w:autoSpaceDE w:val="0"/>
        <w:autoSpaceDN w:val="0"/>
        <w:adjustRightInd w:val="0"/>
        <w:ind w:right="99" w:firstLine="709"/>
        <w:jc w:val="both"/>
        <w:rPr>
          <w:iCs/>
          <w:sz w:val="28"/>
          <w:szCs w:val="28"/>
        </w:rPr>
      </w:pPr>
      <w:r w:rsidRPr="0003055B">
        <w:rPr>
          <w:iCs/>
          <w:sz w:val="28"/>
          <w:szCs w:val="28"/>
        </w:rPr>
        <w:t xml:space="preserve">разработка и представление в установленном порядке предложений по совершенствованию </w:t>
      </w:r>
      <w:r w:rsidR="006A57A2">
        <w:rPr>
          <w:iCs/>
          <w:sz w:val="28"/>
          <w:szCs w:val="28"/>
        </w:rPr>
        <w:t>правовой и</w:t>
      </w:r>
      <w:r w:rsidRPr="0003055B">
        <w:rPr>
          <w:iCs/>
          <w:sz w:val="28"/>
          <w:szCs w:val="28"/>
        </w:rPr>
        <w:t xml:space="preserve"> методологической базы Управления; </w:t>
      </w:r>
    </w:p>
    <w:p w14:paraId="35D3B041"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iCs/>
          <w:sz w:val="28"/>
          <w:szCs w:val="28"/>
        </w:rPr>
      </w:pPr>
      <w:r w:rsidRPr="0003055B">
        <w:rPr>
          <w:iCs/>
          <w:sz w:val="28"/>
          <w:szCs w:val="28"/>
        </w:rPr>
        <w:t>формирование предложений по текущим и перспективным планам работы;</w:t>
      </w:r>
    </w:p>
    <w:p w14:paraId="151D8CDA" w14:textId="6CAA0A70" w:rsidR="0003055B" w:rsidRPr="0003055B" w:rsidRDefault="0003055B" w:rsidP="0003055B">
      <w:pPr>
        <w:widowControl w:val="0"/>
        <w:shd w:val="clear" w:color="auto" w:fill="FFFFFF"/>
        <w:tabs>
          <w:tab w:val="left" w:pos="-540"/>
        </w:tabs>
        <w:autoSpaceDE w:val="0"/>
        <w:autoSpaceDN w:val="0"/>
        <w:adjustRightInd w:val="0"/>
        <w:ind w:right="99" w:firstLine="709"/>
        <w:jc w:val="both"/>
        <w:rPr>
          <w:iCs/>
          <w:sz w:val="28"/>
          <w:szCs w:val="28"/>
        </w:rPr>
      </w:pPr>
      <w:r w:rsidRPr="0003055B">
        <w:rPr>
          <w:iCs/>
          <w:sz w:val="28"/>
          <w:szCs w:val="28"/>
        </w:rPr>
        <w:t>разработка проектов договоров, соглашений;</w:t>
      </w:r>
    </w:p>
    <w:p w14:paraId="29B13581" w14:textId="77777777" w:rsidR="0003055B" w:rsidRPr="0003055B" w:rsidRDefault="0003055B" w:rsidP="0003055B">
      <w:pPr>
        <w:widowControl w:val="0"/>
        <w:shd w:val="clear" w:color="auto" w:fill="FFFFFF"/>
        <w:tabs>
          <w:tab w:val="left" w:pos="-540"/>
        </w:tabs>
        <w:autoSpaceDE w:val="0"/>
        <w:autoSpaceDN w:val="0"/>
        <w:adjustRightInd w:val="0"/>
        <w:ind w:right="99" w:firstLine="709"/>
        <w:jc w:val="both"/>
        <w:rPr>
          <w:iCs/>
          <w:sz w:val="28"/>
          <w:szCs w:val="28"/>
        </w:rPr>
      </w:pPr>
      <w:r w:rsidRPr="0003055B">
        <w:rPr>
          <w:iCs/>
          <w:sz w:val="28"/>
          <w:szCs w:val="28"/>
        </w:rPr>
        <w:t>обеспечение проведения проверки предоставляемых документов на предмет соответствия требованиям нормативных правовых актов;</w:t>
      </w:r>
    </w:p>
    <w:p w14:paraId="0E5E5315" w14:textId="503BD5C8" w:rsidR="0003055B" w:rsidRPr="0003055B" w:rsidRDefault="0003055B" w:rsidP="0003055B">
      <w:pPr>
        <w:widowControl w:val="0"/>
        <w:shd w:val="clear" w:color="auto" w:fill="FFFFFF"/>
        <w:tabs>
          <w:tab w:val="left" w:pos="-540"/>
        </w:tabs>
        <w:autoSpaceDE w:val="0"/>
        <w:autoSpaceDN w:val="0"/>
        <w:adjustRightInd w:val="0"/>
        <w:ind w:right="99" w:firstLine="709"/>
        <w:jc w:val="both"/>
        <w:rPr>
          <w:iCs/>
          <w:sz w:val="28"/>
          <w:szCs w:val="28"/>
        </w:rPr>
      </w:pPr>
      <w:r w:rsidRPr="0003055B">
        <w:rPr>
          <w:iCs/>
          <w:sz w:val="28"/>
          <w:szCs w:val="28"/>
        </w:rPr>
        <w:t>подготовка справочных и аналитических материалов для представления руководству Управления;</w:t>
      </w:r>
    </w:p>
    <w:p w14:paraId="53A60F77" w14:textId="77777777" w:rsidR="0003055B" w:rsidRDefault="0003055B" w:rsidP="0003055B">
      <w:pPr>
        <w:widowControl w:val="0"/>
        <w:shd w:val="clear" w:color="auto" w:fill="FFFFFF"/>
        <w:tabs>
          <w:tab w:val="left" w:pos="-540"/>
        </w:tabs>
        <w:autoSpaceDE w:val="0"/>
        <w:autoSpaceDN w:val="0"/>
        <w:adjustRightInd w:val="0"/>
        <w:ind w:right="99" w:firstLine="709"/>
        <w:jc w:val="both"/>
        <w:rPr>
          <w:iCs/>
          <w:sz w:val="28"/>
          <w:szCs w:val="28"/>
        </w:rPr>
      </w:pPr>
      <w:r w:rsidRPr="0003055B">
        <w:rPr>
          <w:iCs/>
          <w:sz w:val="28"/>
          <w:szCs w:val="28"/>
        </w:rPr>
        <w:t>обеспечение своевременного и полного рассмотрения обращений граждан и организаций, подготовки ответов на указанные обращения и письма в установленный законодательством Российской Федерации срок.</w:t>
      </w:r>
    </w:p>
    <w:p w14:paraId="24AC22F8" w14:textId="77777777" w:rsidR="00936E5E" w:rsidRPr="0081135B" w:rsidRDefault="00441FBA" w:rsidP="0003055B">
      <w:pPr>
        <w:widowControl w:val="0"/>
        <w:shd w:val="clear" w:color="auto" w:fill="FFFFFF"/>
        <w:tabs>
          <w:tab w:val="left" w:pos="-540"/>
        </w:tabs>
        <w:autoSpaceDE w:val="0"/>
        <w:autoSpaceDN w:val="0"/>
        <w:adjustRightInd w:val="0"/>
        <w:ind w:right="99" w:firstLine="709"/>
        <w:jc w:val="both"/>
        <w:rPr>
          <w:iCs/>
          <w:sz w:val="28"/>
          <w:szCs w:val="28"/>
        </w:rPr>
      </w:pPr>
      <w:r w:rsidRPr="0081135B">
        <w:rPr>
          <w:iCs/>
          <w:sz w:val="28"/>
          <w:szCs w:val="28"/>
        </w:rPr>
        <w:t>6</w:t>
      </w:r>
      <w:r w:rsidR="00936E5E" w:rsidRPr="0081135B">
        <w:rPr>
          <w:iCs/>
          <w:sz w:val="28"/>
          <w:szCs w:val="28"/>
        </w:rPr>
        <w:t xml:space="preserve">.8. Наличие </w:t>
      </w:r>
      <w:r w:rsidR="006D4392" w:rsidRPr="0081135B">
        <w:rPr>
          <w:iCs/>
          <w:sz w:val="28"/>
          <w:szCs w:val="28"/>
        </w:rPr>
        <w:t>функциональных умений:</w:t>
      </w:r>
    </w:p>
    <w:p w14:paraId="7AC65CA8" w14:textId="22854661" w:rsidR="0064090F" w:rsidRDefault="00B22238" w:rsidP="0064090F">
      <w:pPr>
        <w:autoSpaceDE w:val="0"/>
        <w:autoSpaceDN w:val="0"/>
        <w:adjustRightInd w:val="0"/>
        <w:ind w:firstLine="709"/>
        <w:jc w:val="both"/>
        <w:rPr>
          <w:iCs/>
          <w:sz w:val="28"/>
          <w:szCs w:val="28"/>
        </w:rPr>
      </w:pPr>
      <w:r>
        <w:rPr>
          <w:iCs/>
          <w:sz w:val="28"/>
          <w:szCs w:val="28"/>
        </w:rPr>
        <w:t>организация</w:t>
      </w:r>
      <w:r w:rsidR="0064090F" w:rsidRPr="00074666">
        <w:rPr>
          <w:iCs/>
          <w:sz w:val="28"/>
          <w:szCs w:val="28"/>
        </w:rPr>
        <w:t xml:space="preserve"> и проведения операций по управлению остатками средств на едином счете федерального бюджета, едином казначейском счете, размещения резерва средств на осуществление обязательного социального страхования от несчастных случаев на производстве и профессиональных заболеваний, средств страховых взносов на финансирование накопительной пенсии, дополнительных страховых взносов на накопительную пенсию, взносов работодателя в пользу застрахованного лица, уплачиваемых в соответствии с Федеральным законом от 30 апреля 2008 г. № 56-ФЗ «О дополнительных страховых взносах на накопительную пенсию и государственной поддержке формирования пенсионных накоплений», поступивших в течение финансового года в Фонд пенсионного и социального страхования Российской Федерации, и средств резерва Фонда пенсионного и социального страхования Российской Федерации по обязательному пенсионному страхованию (далее соответственно –  средств</w:t>
      </w:r>
      <w:r w:rsidR="006A57A2">
        <w:rPr>
          <w:iCs/>
          <w:sz w:val="28"/>
          <w:szCs w:val="28"/>
        </w:rPr>
        <w:t>а</w:t>
      </w:r>
      <w:r w:rsidR="0064090F" w:rsidRPr="00074666">
        <w:rPr>
          <w:iCs/>
          <w:sz w:val="28"/>
          <w:szCs w:val="28"/>
        </w:rPr>
        <w:t xml:space="preserve"> Социального фонда России, Социальный фонд России)</w:t>
      </w:r>
      <w:r w:rsidR="0064090F" w:rsidRPr="00E25880">
        <w:t xml:space="preserve"> </w:t>
      </w:r>
      <w:r w:rsidR="0064090F" w:rsidRPr="00E25880">
        <w:rPr>
          <w:iCs/>
          <w:sz w:val="28"/>
          <w:szCs w:val="28"/>
        </w:rPr>
        <w:t>в пределах компетенции Отдела</w:t>
      </w:r>
      <w:r w:rsidR="0064090F" w:rsidRPr="003B2F5B">
        <w:rPr>
          <w:iCs/>
          <w:sz w:val="28"/>
          <w:szCs w:val="28"/>
        </w:rPr>
        <w:t>;</w:t>
      </w:r>
    </w:p>
    <w:p w14:paraId="26DD8DB2" w14:textId="77777777" w:rsidR="0064090F" w:rsidRPr="003B2F5B" w:rsidRDefault="0064090F" w:rsidP="0064090F">
      <w:pPr>
        <w:autoSpaceDE w:val="0"/>
        <w:autoSpaceDN w:val="0"/>
        <w:adjustRightInd w:val="0"/>
        <w:ind w:firstLine="709"/>
        <w:jc w:val="both"/>
        <w:rPr>
          <w:iCs/>
          <w:sz w:val="28"/>
          <w:szCs w:val="28"/>
        </w:rPr>
      </w:pPr>
      <w:r w:rsidRPr="00E25880">
        <w:rPr>
          <w:iCs/>
          <w:sz w:val="28"/>
          <w:szCs w:val="28"/>
        </w:rPr>
        <w:t>обеспечение организации и проведения операций со средствами дополнительных нефтегазовых доходов федерального бюджета, средствами Фонда национального благосостояния в пределах компетенции Отдела</w:t>
      </w:r>
      <w:r>
        <w:rPr>
          <w:iCs/>
          <w:sz w:val="28"/>
          <w:szCs w:val="28"/>
        </w:rPr>
        <w:t>;</w:t>
      </w:r>
    </w:p>
    <w:p w14:paraId="1C91B876" w14:textId="77777777" w:rsidR="0064090F" w:rsidRPr="003B2F5B" w:rsidRDefault="0064090F" w:rsidP="0064090F">
      <w:pPr>
        <w:autoSpaceDE w:val="0"/>
        <w:autoSpaceDN w:val="0"/>
        <w:adjustRightInd w:val="0"/>
        <w:ind w:firstLine="709"/>
        <w:jc w:val="both"/>
        <w:rPr>
          <w:iCs/>
          <w:sz w:val="28"/>
          <w:szCs w:val="28"/>
        </w:rPr>
      </w:pPr>
      <w:r w:rsidRPr="003B2F5B">
        <w:rPr>
          <w:iCs/>
          <w:sz w:val="28"/>
          <w:szCs w:val="28"/>
        </w:rPr>
        <w:t>владение информационными системами и базами данных Управления и внешних организаций, используемых при обеспечении операций;</w:t>
      </w:r>
    </w:p>
    <w:p w14:paraId="1D5E55B2" w14:textId="6DE9C037" w:rsidR="0064090F" w:rsidRPr="003B2F5B" w:rsidRDefault="0064090F" w:rsidP="0064090F">
      <w:pPr>
        <w:autoSpaceDE w:val="0"/>
        <w:autoSpaceDN w:val="0"/>
        <w:adjustRightInd w:val="0"/>
        <w:ind w:firstLine="709"/>
        <w:jc w:val="both"/>
        <w:rPr>
          <w:iCs/>
          <w:sz w:val="28"/>
          <w:szCs w:val="28"/>
        </w:rPr>
      </w:pPr>
      <w:r w:rsidRPr="003B2F5B">
        <w:rPr>
          <w:iCs/>
          <w:sz w:val="28"/>
          <w:szCs w:val="28"/>
        </w:rPr>
        <w:t>владение правилами деловой этики, при</w:t>
      </w:r>
      <w:r w:rsidR="006A57A2">
        <w:rPr>
          <w:iCs/>
          <w:sz w:val="28"/>
          <w:szCs w:val="28"/>
        </w:rPr>
        <w:t>е</w:t>
      </w:r>
      <w:r w:rsidRPr="003B2F5B">
        <w:rPr>
          <w:iCs/>
          <w:sz w:val="28"/>
          <w:szCs w:val="28"/>
        </w:rPr>
        <w:t xml:space="preserve">мами ориентированного подхода к решению поставленных задач; </w:t>
      </w:r>
    </w:p>
    <w:p w14:paraId="470A4470" w14:textId="77777777" w:rsidR="0064090F" w:rsidRPr="003B2F5B" w:rsidRDefault="0064090F" w:rsidP="0064090F">
      <w:pPr>
        <w:autoSpaceDE w:val="0"/>
        <w:autoSpaceDN w:val="0"/>
        <w:adjustRightInd w:val="0"/>
        <w:ind w:firstLine="709"/>
        <w:jc w:val="both"/>
        <w:rPr>
          <w:iCs/>
          <w:sz w:val="28"/>
          <w:szCs w:val="28"/>
        </w:rPr>
      </w:pPr>
      <w:r w:rsidRPr="003B2F5B">
        <w:rPr>
          <w:iCs/>
          <w:sz w:val="28"/>
          <w:szCs w:val="28"/>
        </w:rPr>
        <w:lastRenderedPageBreak/>
        <w:t>организация и проведени</w:t>
      </w:r>
      <w:r>
        <w:rPr>
          <w:iCs/>
          <w:sz w:val="28"/>
          <w:szCs w:val="28"/>
        </w:rPr>
        <w:t>е</w:t>
      </w:r>
      <w:r w:rsidRPr="003B2F5B">
        <w:rPr>
          <w:iCs/>
          <w:sz w:val="28"/>
          <w:szCs w:val="28"/>
        </w:rPr>
        <w:t xml:space="preserve"> встреч, </w:t>
      </w:r>
      <w:proofErr w:type="spellStart"/>
      <w:r w:rsidRPr="003B2F5B">
        <w:rPr>
          <w:iCs/>
          <w:sz w:val="28"/>
          <w:szCs w:val="28"/>
        </w:rPr>
        <w:t>колл</w:t>
      </w:r>
      <w:proofErr w:type="spellEnd"/>
      <w:r w:rsidRPr="003B2F5B">
        <w:rPr>
          <w:iCs/>
          <w:sz w:val="28"/>
          <w:szCs w:val="28"/>
        </w:rPr>
        <w:t>-конференций, семинаров, практических совещаний с контрагентами;</w:t>
      </w:r>
    </w:p>
    <w:p w14:paraId="6FF04E0F" w14:textId="77777777" w:rsidR="0075106A" w:rsidRPr="0075106A" w:rsidRDefault="0064090F" w:rsidP="0020159D">
      <w:pPr>
        <w:autoSpaceDE w:val="0"/>
        <w:autoSpaceDN w:val="0"/>
        <w:adjustRightInd w:val="0"/>
        <w:spacing w:line="276" w:lineRule="auto"/>
        <w:ind w:firstLine="540"/>
        <w:jc w:val="both"/>
        <w:rPr>
          <w:b/>
          <w:iCs/>
          <w:sz w:val="28"/>
          <w:szCs w:val="28"/>
        </w:rPr>
      </w:pPr>
      <w:r w:rsidRPr="003B2F5B">
        <w:rPr>
          <w:iCs/>
          <w:sz w:val="28"/>
          <w:szCs w:val="28"/>
        </w:rPr>
        <w:t>подготовка аналитических, информационных и других материалов.</w:t>
      </w:r>
    </w:p>
    <w:p w14:paraId="70EF7953" w14:textId="77777777" w:rsidR="005754E0" w:rsidRDefault="005754E0" w:rsidP="00F83B99">
      <w:pPr>
        <w:pStyle w:val="1"/>
        <w:ind w:right="99" w:firstLine="540"/>
        <w:jc w:val="center"/>
        <w:rPr>
          <w:b/>
          <w:szCs w:val="28"/>
        </w:rPr>
      </w:pPr>
    </w:p>
    <w:p w14:paraId="2E0E6A4D" w14:textId="77777777" w:rsidR="00BA7FD1" w:rsidRPr="0081135B" w:rsidRDefault="00B71E1E" w:rsidP="00F83B99">
      <w:pPr>
        <w:pStyle w:val="1"/>
        <w:ind w:right="99" w:firstLine="540"/>
        <w:jc w:val="center"/>
        <w:rPr>
          <w:b/>
          <w:szCs w:val="28"/>
        </w:rPr>
      </w:pPr>
      <w:r w:rsidRPr="00D1088C">
        <w:rPr>
          <w:b/>
          <w:szCs w:val="28"/>
        </w:rPr>
        <w:t xml:space="preserve">III. </w:t>
      </w:r>
      <w:r w:rsidR="00BA7FD1" w:rsidRPr="00D1088C">
        <w:rPr>
          <w:b/>
          <w:szCs w:val="28"/>
        </w:rPr>
        <w:t>Должностные обязанности</w:t>
      </w:r>
    </w:p>
    <w:p w14:paraId="7A10DD44" w14:textId="77777777" w:rsidR="00B71E1E" w:rsidRPr="00935C7B" w:rsidRDefault="00B71E1E" w:rsidP="0075106A">
      <w:pPr>
        <w:spacing w:line="276" w:lineRule="auto"/>
        <w:ind w:firstLine="540"/>
        <w:rPr>
          <w:b/>
        </w:rPr>
      </w:pPr>
    </w:p>
    <w:p w14:paraId="7E69D69E" w14:textId="7258826B" w:rsidR="006A57A2" w:rsidRPr="006A57A2" w:rsidRDefault="00E508C7" w:rsidP="006A57A2">
      <w:pPr>
        <w:shd w:val="clear" w:color="auto" w:fill="FFFFFF"/>
        <w:tabs>
          <w:tab w:val="left" w:pos="1056"/>
        </w:tabs>
        <w:ind w:firstLine="709"/>
        <w:jc w:val="both"/>
        <w:rPr>
          <w:sz w:val="28"/>
          <w:szCs w:val="28"/>
        </w:rPr>
      </w:pPr>
      <w:r w:rsidRPr="00D1088C">
        <w:rPr>
          <w:sz w:val="28"/>
          <w:szCs w:val="28"/>
        </w:rPr>
        <w:t xml:space="preserve">7. </w:t>
      </w:r>
      <w:r w:rsidR="006A57A2" w:rsidRPr="006A57A2">
        <w:rPr>
          <w:sz w:val="28"/>
          <w:szCs w:val="28"/>
        </w:rPr>
        <w:t xml:space="preserve">Основные обязанности </w:t>
      </w:r>
      <w:r w:rsidR="006A57A2">
        <w:rPr>
          <w:sz w:val="28"/>
          <w:szCs w:val="28"/>
        </w:rPr>
        <w:t>ведущего</w:t>
      </w:r>
      <w:r w:rsidR="006A57A2" w:rsidRPr="006A57A2">
        <w:rPr>
          <w:sz w:val="28"/>
          <w:szCs w:val="28"/>
        </w:rPr>
        <w:t xml:space="preserve"> специалиста-эксперта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предусмотрены статьями 15-18, 20, 20.1, 20.2, 20.3 Федерального закона                   № 79-ФЗ.</w:t>
      </w:r>
    </w:p>
    <w:p w14:paraId="119865A7" w14:textId="77777777" w:rsidR="00B91262" w:rsidRDefault="00B91262" w:rsidP="005E3AAD">
      <w:pPr>
        <w:shd w:val="clear" w:color="auto" w:fill="FFFFFF"/>
        <w:tabs>
          <w:tab w:val="left" w:pos="1056"/>
        </w:tabs>
        <w:ind w:firstLine="709"/>
        <w:jc w:val="both"/>
        <w:rPr>
          <w:sz w:val="28"/>
          <w:szCs w:val="28"/>
        </w:rPr>
      </w:pPr>
      <w:r>
        <w:rPr>
          <w:sz w:val="28"/>
          <w:szCs w:val="28"/>
        </w:rPr>
        <w:t>Ведущий специалист-эксперт</w:t>
      </w:r>
      <w:r w:rsidRPr="00CC1F2F">
        <w:rPr>
          <w:sz w:val="28"/>
          <w:szCs w:val="28"/>
        </w:rPr>
        <w:t xml:space="preserve"> Отдела обязан соблюдать требования технологических регламентов Федерального казначейства в части осуществления функций по направлению деятельности.</w:t>
      </w:r>
    </w:p>
    <w:p w14:paraId="1E8081A0" w14:textId="77777777" w:rsidR="00A070AC" w:rsidRPr="0081135B" w:rsidRDefault="00441FBA" w:rsidP="00F83B99">
      <w:pPr>
        <w:pStyle w:val="21"/>
        <w:tabs>
          <w:tab w:val="left" w:pos="0"/>
        </w:tabs>
        <w:spacing w:after="0" w:line="240" w:lineRule="auto"/>
        <w:ind w:left="0" w:firstLine="709"/>
        <w:jc w:val="both"/>
        <w:rPr>
          <w:sz w:val="28"/>
          <w:szCs w:val="28"/>
        </w:rPr>
      </w:pPr>
      <w:r w:rsidRPr="0081135B">
        <w:rPr>
          <w:sz w:val="28"/>
          <w:szCs w:val="28"/>
        </w:rPr>
        <w:t>8</w:t>
      </w:r>
      <w:r w:rsidR="00391CCF" w:rsidRPr="0081135B">
        <w:rPr>
          <w:sz w:val="28"/>
          <w:szCs w:val="28"/>
        </w:rPr>
        <w:t xml:space="preserve">. В целях реализации задач и функций, возложенных на Отдел, </w:t>
      </w:r>
      <w:r w:rsidR="007A6AF3" w:rsidRPr="0081135B">
        <w:rPr>
          <w:sz w:val="28"/>
          <w:szCs w:val="28"/>
        </w:rPr>
        <w:t>ведущий специалист-эксперт</w:t>
      </w:r>
      <w:r w:rsidR="00391CCF" w:rsidRPr="0081135B">
        <w:rPr>
          <w:sz w:val="28"/>
          <w:szCs w:val="28"/>
        </w:rPr>
        <w:t xml:space="preserve"> Отдела обязан: </w:t>
      </w:r>
    </w:p>
    <w:p w14:paraId="42F99551" w14:textId="77777777" w:rsidR="00A070AC" w:rsidRPr="0081135B" w:rsidRDefault="00A070AC" w:rsidP="00F83B99">
      <w:pPr>
        <w:pStyle w:val="21"/>
        <w:tabs>
          <w:tab w:val="left" w:pos="0"/>
        </w:tabs>
        <w:spacing w:after="0" w:line="240" w:lineRule="auto"/>
        <w:ind w:left="0" w:firstLine="709"/>
        <w:jc w:val="both"/>
        <w:rPr>
          <w:sz w:val="28"/>
          <w:szCs w:val="28"/>
        </w:rPr>
      </w:pPr>
      <w:r w:rsidRPr="0081135B">
        <w:rPr>
          <w:sz w:val="28"/>
          <w:szCs w:val="28"/>
        </w:rPr>
        <w:t>8.1. знать и руководствоваться в своей работе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нормативными правовыми актами Министерства финансов Российской Федерации, Федерального казначейства и иных федеральных органов исполнительной власти;</w:t>
      </w:r>
    </w:p>
    <w:p w14:paraId="7BE2151F" w14:textId="77777777" w:rsidR="00A070AC" w:rsidRPr="0081135B" w:rsidRDefault="00A070AC" w:rsidP="00F83B99">
      <w:pPr>
        <w:pStyle w:val="21"/>
        <w:tabs>
          <w:tab w:val="left" w:pos="0"/>
        </w:tabs>
        <w:spacing w:after="0" w:line="240" w:lineRule="auto"/>
        <w:ind w:left="0" w:firstLine="709"/>
        <w:jc w:val="both"/>
        <w:rPr>
          <w:sz w:val="28"/>
          <w:szCs w:val="28"/>
        </w:rPr>
      </w:pPr>
      <w:r w:rsidRPr="0081135B">
        <w:rPr>
          <w:sz w:val="28"/>
          <w:szCs w:val="28"/>
        </w:rPr>
        <w:t xml:space="preserve">8.2. своевременно и качественно исполнять поручения </w:t>
      </w:r>
      <w:r w:rsidR="007A6AF3" w:rsidRPr="0081135B">
        <w:rPr>
          <w:sz w:val="28"/>
          <w:szCs w:val="28"/>
        </w:rPr>
        <w:t>начальника Отдела</w:t>
      </w:r>
      <w:r w:rsidRPr="0081135B">
        <w:rPr>
          <w:sz w:val="28"/>
          <w:szCs w:val="28"/>
        </w:rPr>
        <w:t>,</w:t>
      </w:r>
      <w:r w:rsidR="00B00EEC" w:rsidRPr="0081135B">
        <w:rPr>
          <w:sz w:val="28"/>
          <w:szCs w:val="28"/>
        </w:rPr>
        <w:t xml:space="preserve"> заместителя руководителя Управления, руководителя Управления,</w:t>
      </w:r>
      <w:r w:rsidRPr="0081135B">
        <w:rPr>
          <w:sz w:val="28"/>
          <w:szCs w:val="28"/>
        </w:rPr>
        <w:t xml:space="preserve"> данные в пределах полномочий, установленных законодательством Российской Федерации;</w:t>
      </w:r>
    </w:p>
    <w:p w14:paraId="2B513828" w14:textId="77777777" w:rsidR="00A070AC" w:rsidRPr="0081135B" w:rsidRDefault="00A070AC" w:rsidP="00F83B99">
      <w:pPr>
        <w:pStyle w:val="21"/>
        <w:tabs>
          <w:tab w:val="left" w:pos="0"/>
        </w:tabs>
        <w:spacing w:after="0" w:line="240" w:lineRule="auto"/>
        <w:ind w:left="0" w:firstLine="709"/>
        <w:jc w:val="both"/>
        <w:rPr>
          <w:sz w:val="28"/>
          <w:szCs w:val="28"/>
        </w:rPr>
      </w:pPr>
      <w:r w:rsidRPr="0081135B">
        <w:rPr>
          <w:sz w:val="28"/>
          <w:szCs w:val="28"/>
        </w:rPr>
        <w:t xml:space="preserve">8.3. обеспечивать защиту обрабатываемых в рамках </w:t>
      </w:r>
      <w:r w:rsidR="005E1EE8" w:rsidRPr="005E1EE8">
        <w:rPr>
          <w:sz w:val="28"/>
          <w:szCs w:val="28"/>
        </w:rPr>
        <w:t>исполнения должностных обязанностей</w:t>
      </w:r>
      <w:r w:rsidRPr="0081135B">
        <w:rPr>
          <w:sz w:val="28"/>
          <w:szCs w:val="28"/>
        </w:rPr>
        <w:t xml:space="preserve"> персональных данных в соответствии с законодательством Российской Федерации;</w:t>
      </w:r>
    </w:p>
    <w:p w14:paraId="65E40D9A" w14:textId="77777777" w:rsidR="005C2182" w:rsidRPr="005C2182" w:rsidRDefault="00F95DE1" w:rsidP="005C2182">
      <w:pPr>
        <w:ind w:firstLine="709"/>
        <w:jc w:val="both"/>
        <w:rPr>
          <w:sz w:val="28"/>
          <w:szCs w:val="28"/>
        </w:rPr>
      </w:pPr>
      <w:r w:rsidRPr="00317840">
        <w:rPr>
          <w:sz w:val="28"/>
          <w:szCs w:val="28"/>
        </w:rPr>
        <w:t xml:space="preserve">8.4. </w:t>
      </w:r>
      <w:r w:rsidR="00162F1E">
        <w:rPr>
          <w:sz w:val="28"/>
          <w:szCs w:val="28"/>
        </w:rPr>
        <w:t>подготавливать</w:t>
      </w:r>
      <w:r w:rsidR="005C2182" w:rsidRPr="005C2182">
        <w:rPr>
          <w:sz w:val="28"/>
          <w:szCs w:val="28"/>
        </w:rPr>
        <w:t xml:space="preserve"> предложения для Федерального казначейства </w:t>
      </w:r>
      <w:r w:rsidR="005C2182" w:rsidRPr="005C2182">
        <w:rPr>
          <w:sz w:val="28"/>
          <w:szCs w:val="28"/>
        </w:rPr>
        <w:br/>
        <w:t xml:space="preserve">по проведению операций со средствами дополнительных нефтегазовых доходов федерального бюджета и средствами Фонда национального благосостояния </w:t>
      </w:r>
      <w:r w:rsidR="005C2182" w:rsidRPr="005C2182">
        <w:rPr>
          <w:sz w:val="28"/>
          <w:szCs w:val="28"/>
        </w:rPr>
        <w:br/>
        <w:t>в пределах компетенции Отдела;</w:t>
      </w:r>
    </w:p>
    <w:p w14:paraId="78EABA30" w14:textId="77777777" w:rsidR="005C2182" w:rsidRPr="005C2182" w:rsidRDefault="005C2182" w:rsidP="005C2182">
      <w:pPr>
        <w:ind w:firstLine="709"/>
        <w:jc w:val="both"/>
        <w:rPr>
          <w:sz w:val="28"/>
          <w:szCs w:val="28"/>
        </w:rPr>
      </w:pPr>
      <w:r>
        <w:rPr>
          <w:sz w:val="28"/>
          <w:szCs w:val="28"/>
        </w:rPr>
        <w:t>8</w:t>
      </w:r>
      <w:r w:rsidRPr="005C2182">
        <w:rPr>
          <w:sz w:val="28"/>
          <w:szCs w:val="28"/>
        </w:rPr>
        <w:t>.</w:t>
      </w:r>
      <w:r>
        <w:rPr>
          <w:sz w:val="28"/>
          <w:szCs w:val="28"/>
        </w:rPr>
        <w:t>5</w:t>
      </w:r>
      <w:r w:rsidR="00162F1E">
        <w:rPr>
          <w:sz w:val="28"/>
          <w:szCs w:val="28"/>
        </w:rPr>
        <w:t xml:space="preserve"> подготавливать</w:t>
      </w:r>
      <w:r w:rsidRPr="005C2182">
        <w:rPr>
          <w:sz w:val="28"/>
          <w:szCs w:val="28"/>
        </w:rPr>
        <w:t xml:space="preserve"> предложения для Федерального казначейства </w:t>
      </w:r>
      <w:r w:rsidRPr="005C2182">
        <w:rPr>
          <w:sz w:val="28"/>
          <w:szCs w:val="28"/>
        </w:rPr>
        <w:br/>
        <w:t>по проведению операций по управлению остатками средств на едином счете федерального бюджета, едином казначейском счете, размещению средств Социального фонда России в пределах компетенции Отдела;</w:t>
      </w:r>
    </w:p>
    <w:p w14:paraId="5FF5BD32" w14:textId="332A4166" w:rsidR="00F95DE1" w:rsidRDefault="00F95DE1" w:rsidP="005C2182">
      <w:pPr>
        <w:tabs>
          <w:tab w:val="left" w:pos="1440"/>
        </w:tabs>
        <w:ind w:firstLine="720"/>
        <w:jc w:val="both"/>
        <w:rPr>
          <w:sz w:val="28"/>
          <w:szCs w:val="28"/>
        </w:rPr>
      </w:pPr>
      <w:r w:rsidRPr="00A175B1">
        <w:rPr>
          <w:sz w:val="28"/>
          <w:szCs w:val="28"/>
        </w:rPr>
        <w:t xml:space="preserve">8.6. обеспечивать планирование и организацию проведения операций со средствами дополнительных нефтегазовых доходов федерального бюджета, Фонда национального благосостояния, операций по управлению остатками средств на едином счете федерального бюджета, едином казначейском счете и </w:t>
      </w:r>
      <w:r>
        <w:rPr>
          <w:sz w:val="28"/>
          <w:szCs w:val="28"/>
        </w:rPr>
        <w:t>размещени</w:t>
      </w:r>
      <w:r w:rsidR="009630A3">
        <w:rPr>
          <w:sz w:val="28"/>
          <w:szCs w:val="28"/>
        </w:rPr>
        <w:t>ю</w:t>
      </w:r>
      <w:r w:rsidRPr="00F106AD">
        <w:rPr>
          <w:sz w:val="28"/>
          <w:szCs w:val="28"/>
        </w:rPr>
        <w:t xml:space="preserve"> средств Социального фонда России </w:t>
      </w:r>
      <w:r w:rsidRPr="00A175B1">
        <w:rPr>
          <w:sz w:val="28"/>
          <w:szCs w:val="28"/>
        </w:rPr>
        <w:t>в пределах компетенции Отдела;</w:t>
      </w:r>
    </w:p>
    <w:p w14:paraId="71680772" w14:textId="77777777" w:rsidR="005C2182" w:rsidRPr="005C2182" w:rsidRDefault="00F95DE1" w:rsidP="005C2182">
      <w:pPr>
        <w:ind w:firstLine="709"/>
        <w:jc w:val="both"/>
        <w:rPr>
          <w:sz w:val="28"/>
          <w:szCs w:val="28"/>
        </w:rPr>
      </w:pPr>
      <w:r w:rsidRPr="00A175B1">
        <w:rPr>
          <w:sz w:val="28"/>
          <w:szCs w:val="28"/>
        </w:rPr>
        <w:t xml:space="preserve">8.7. </w:t>
      </w:r>
      <w:r w:rsidR="00162F1E">
        <w:rPr>
          <w:sz w:val="28"/>
          <w:szCs w:val="28"/>
        </w:rPr>
        <w:t>получать</w:t>
      </w:r>
      <w:r w:rsidR="005C2182" w:rsidRPr="005C2182">
        <w:rPr>
          <w:sz w:val="28"/>
          <w:szCs w:val="28"/>
        </w:rPr>
        <w:t xml:space="preserve"> от Федерального казенного учреждения «Центр по обеспечению деятельности Казначейства России» (далее - ФКУ «ЦОКР»), кредитных организаций и (или) международных финансовых организаций, клиринговой организации, центрального депозитария, бирж, Социального фонда России, иных организаций </w:t>
      </w:r>
      <w:r w:rsidR="005C2182" w:rsidRPr="005C2182">
        <w:rPr>
          <w:sz w:val="28"/>
          <w:szCs w:val="28"/>
        </w:rPr>
        <w:lastRenderedPageBreak/>
        <w:t xml:space="preserve">информацию и документы по осуществлению операций по управлению остатками средств на едином счете федерального бюджета, едином казначейском счете, размещению средств Социального фонда России в пределах компетенции Отдела, </w:t>
      </w:r>
      <w:r w:rsidR="005C2182" w:rsidRPr="005C2182">
        <w:rPr>
          <w:sz w:val="28"/>
          <w:szCs w:val="28"/>
        </w:rPr>
        <w:br/>
        <w:t>в том числе:</w:t>
      </w:r>
    </w:p>
    <w:p w14:paraId="3EF289EA" w14:textId="77777777" w:rsidR="005C2182" w:rsidRPr="005C2182" w:rsidRDefault="005C2182" w:rsidP="005C2182">
      <w:pPr>
        <w:ind w:firstLine="709"/>
        <w:jc w:val="both"/>
        <w:rPr>
          <w:sz w:val="28"/>
          <w:szCs w:val="28"/>
        </w:rPr>
      </w:pPr>
      <w:r w:rsidRPr="005C2182">
        <w:rPr>
          <w:sz w:val="28"/>
          <w:szCs w:val="28"/>
        </w:rPr>
        <w:t>от ФКУ «ЦОКР» - по вопросам закупочных процедур, организации, заключения и исполнения условий государственных контрактов;</w:t>
      </w:r>
    </w:p>
    <w:p w14:paraId="79A1A641" w14:textId="77777777" w:rsidR="005C2182" w:rsidRPr="005C2182" w:rsidRDefault="005C2182" w:rsidP="005C2182">
      <w:pPr>
        <w:ind w:firstLine="709"/>
        <w:jc w:val="both"/>
        <w:rPr>
          <w:sz w:val="28"/>
          <w:szCs w:val="28"/>
        </w:rPr>
      </w:pPr>
      <w:r w:rsidRPr="005C2182">
        <w:rPr>
          <w:sz w:val="28"/>
          <w:szCs w:val="28"/>
        </w:rPr>
        <w:t xml:space="preserve">от кредитных организаций и (или) международных финансовых организаций, заключивших генеральное соглашение о размещении средств на банковских депозитах и (или) генеральное соглашение о покупке (продаже) ценных бумаг по договорам </w:t>
      </w:r>
      <w:proofErr w:type="spellStart"/>
      <w:r w:rsidRPr="005C2182">
        <w:rPr>
          <w:sz w:val="28"/>
          <w:szCs w:val="28"/>
        </w:rPr>
        <w:t>репо</w:t>
      </w:r>
      <w:proofErr w:type="spellEnd"/>
      <w:r w:rsidRPr="005C2182">
        <w:rPr>
          <w:sz w:val="28"/>
          <w:szCs w:val="28"/>
        </w:rPr>
        <w:t xml:space="preserve"> – по вопросам организации, заключения и исполнения условий указанных генеральных соглашений, а также рассмотрения обращения о намерении заключить указанные генеральные соглашения;</w:t>
      </w:r>
    </w:p>
    <w:p w14:paraId="4973FA0F" w14:textId="77777777" w:rsidR="005C2182" w:rsidRPr="005C2182" w:rsidRDefault="005C2182" w:rsidP="005C2182">
      <w:pPr>
        <w:ind w:firstLine="709"/>
        <w:jc w:val="both"/>
        <w:rPr>
          <w:sz w:val="28"/>
          <w:szCs w:val="28"/>
        </w:rPr>
      </w:pPr>
      <w:r w:rsidRPr="005C2182">
        <w:rPr>
          <w:sz w:val="28"/>
          <w:szCs w:val="28"/>
        </w:rPr>
        <w:t>от клиринговой организации, центрального депозитария, бирж – по вопросам организации и проведения операций, а также в рамках договорных отношений;</w:t>
      </w:r>
    </w:p>
    <w:p w14:paraId="014CE167" w14:textId="77777777" w:rsidR="005C2182" w:rsidRPr="005C2182" w:rsidRDefault="005C2182" w:rsidP="005C2182">
      <w:pPr>
        <w:ind w:firstLine="709"/>
        <w:jc w:val="both"/>
        <w:rPr>
          <w:sz w:val="28"/>
          <w:szCs w:val="28"/>
        </w:rPr>
      </w:pPr>
      <w:r w:rsidRPr="005C2182">
        <w:rPr>
          <w:sz w:val="28"/>
          <w:szCs w:val="28"/>
        </w:rPr>
        <w:t>от Социального фонда России – по вопросам организации и проведения операций по размещению средств Социального фонда России;</w:t>
      </w:r>
    </w:p>
    <w:p w14:paraId="7D6FD89F" w14:textId="77777777" w:rsidR="005C2182" w:rsidRPr="005C2182" w:rsidRDefault="005C2182" w:rsidP="005C2182">
      <w:pPr>
        <w:ind w:firstLine="709"/>
        <w:jc w:val="both"/>
        <w:rPr>
          <w:sz w:val="28"/>
          <w:szCs w:val="28"/>
        </w:rPr>
      </w:pPr>
      <w:r>
        <w:rPr>
          <w:sz w:val="28"/>
          <w:szCs w:val="28"/>
        </w:rPr>
        <w:t xml:space="preserve">8.8 </w:t>
      </w:r>
      <w:r w:rsidR="00162F1E">
        <w:rPr>
          <w:sz w:val="28"/>
          <w:szCs w:val="28"/>
        </w:rPr>
        <w:t>получать</w:t>
      </w:r>
      <w:r w:rsidRPr="005C2182">
        <w:rPr>
          <w:sz w:val="28"/>
          <w:szCs w:val="28"/>
        </w:rPr>
        <w:t xml:space="preserve"> от имени Федерального казначейства от Министерства финансов Российской Федерации, Банка России, государственной корпорации развития «ВЭБ.РФ» (далее – ВЭБ.РФ) и иных организаций информацию и документы по осуществлению операций со средствами дополнительных нефтегазовых доходов федерального бюджета и Фонда национального благосостояния, в том числе от:</w:t>
      </w:r>
    </w:p>
    <w:p w14:paraId="46D65269" w14:textId="77777777" w:rsidR="005C2182" w:rsidRPr="005C2182" w:rsidRDefault="005C2182" w:rsidP="005C2182">
      <w:pPr>
        <w:ind w:firstLine="709"/>
        <w:jc w:val="both"/>
        <w:rPr>
          <w:sz w:val="28"/>
          <w:szCs w:val="28"/>
        </w:rPr>
      </w:pPr>
      <w:r w:rsidRPr="005C2182">
        <w:rPr>
          <w:sz w:val="28"/>
          <w:szCs w:val="28"/>
        </w:rPr>
        <w:t>от Министерства финансов Российской Федерации – по вопросам организации и проведения операций со средствами дополнительных нефтегазовых доходов федерального бюджета и Фонда национального благосостояния (приказы, Поручения);</w:t>
      </w:r>
    </w:p>
    <w:p w14:paraId="272454E5" w14:textId="77777777" w:rsidR="005C2182" w:rsidRPr="005C2182" w:rsidRDefault="005C2182" w:rsidP="005C2182">
      <w:pPr>
        <w:ind w:firstLine="709"/>
        <w:jc w:val="both"/>
        <w:rPr>
          <w:sz w:val="28"/>
          <w:szCs w:val="28"/>
        </w:rPr>
      </w:pPr>
      <w:r w:rsidRPr="005C2182">
        <w:rPr>
          <w:sz w:val="28"/>
          <w:szCs w:val="28"/>
        </w:rPr>
        <w:t xml:space="preserve">от Банка России – по вопросам организации и проведения операций, а также </w:t>
      </w:r>
      <w:r w:rsidRPr="005C2182">
        <w:rPr>
          <w:sz w:val="28"/>
          <w:szCs w:val="28"/>
        </w:rPr>
        <w:br/>
        <w:t>в рамках договоров банковского счета, заключенных с Федеральным казначейством;</w:t>
      </w:r>
    </w:p>
    <w:p w14:paraId="37D9AB5C" w14:textId="77777777" w:rsidR="005C2182" w:rsidRPr="005C2182" w:rsidRDefault="005C2182" w:rsidP="005C2182">
      <w:pPr>
        <w:ind w:firstLine="709"/>
        <w:jc w:val="both"/>
        <w:rPr>
          <w:sz w:val="28"/>
          <w:szCs w:val="28"/>
        </w:rPr>
      </w:pPr>
      <w:r w:rsidRPr="005C2182">
        <w:rPr>
          <w:sz w:val="28"/>
          <w:szCs w:val="28"/>
        </w:rPr>
        <w:t>от ВЭБ.РФ – по вопросам организации, заключения и исполнения условий договоров о размещении средств Фонда национального благосостояния на депозиты и субординированные депозиты, договоров о размещении средств федерального бюджета на депозиты;</w:t>
      </w:r>
    </w:p>
    <w:p w14:paraId="348FBDEB" w14:textId="77777777" w:rsidR="005C2182" w:rsidRPr="005C2182" w:rsidRDefault="005C2182" w:rsidP="005C2182">
      <w:pPr>
        <w:ind w:firstLine="709"/>
        <w:jc w:val="both"/>
        <w:rPr>
          <w:sz w:val="28"/>
          <w:szCs w:val="28"/>
        </w:rPr>
      </w:pPr>
      <w:r w:rsidRPr="005C2182">
        <w:rPr>
          <w:sz w:val="28"/>
          <w:szCs w:val="28"/>
        </w:rPr>
        <w:t xml:space="preserve">от кредитных организаций – по вопросам организации, заключения </w:t>
      </w:r>
      <w:r w:rsidRPr="005C2182">
        <w:rPr>
          <w:sz w:val="28"/>
          <w:szCs w:val="28"/>
        </w:rPr>
        <w:br/>
        <w:t xml:space="preserve">и исполнения условий договоров о размещении средств Фонда национального благосостояния на депозиты и субординированные депозиты, договоров </w:t>
      </w:r>
      <w:r w:rsidRPr="005C2182">
        <w:rPr>
          <w:sz w:val="28"/>
          <w:szCs w:val="28"/>
        </w:rPr>
        <w:br/>
        <w:t>о размещении средств федерального бюджета на депозиты;</w:t>
      </w:r>
    </w:p>
    <w:p w14:paraId="09759D84" w14:textId="77777777" w:rsidR="005C2182" w:rsidRDefault="005C2182" w:rsidP="005C2182">
      <w:pPr>
        <w:ind w:firstLine="709"/>
        <w:jc w:val="both"/>
        <w:rPr>
          <w:sz w:val="28"/>
          <w:szCs w:val="28"/>
        </w:rPr>
      </w:pPr>
      <w:r>
        <w:rPr>
          <w:sz w:val="28"/>
          <w:szCs w:val="28"/>
        </w:rPr>
        <w:t>8.9</w:t>
      </w:r>
      <w:r w:rsidR="000F13F4">
        <w:rPr>
          <w:sz w:val="28"/>
          <w:szCs w:val="28"/>
        </w:rPr>
        <w:t xml:space="preserve">. </w:t>
      </w:r>
      <w:r w:rsidR="00162F1E">
        <w:rPr>
          <w:sz w:val="28"/>
          <w:szCs w:val="28"/>
        </w:rPr>
        <w:t>осуществлять</w:t>
      </w:r>
      <w:r w:rsidRPr="005C2182">
        <w:rPr>
          <w:sz w:val="28"/>
          <w:szCs w:val="28"/>
        </w:rPr>
        <w:t xml:space="preserve"> взаимодействие с Социальным фондом России </w:t>
      </w:r>
      <w:r w:rsidRPr="005C2182">
        <w:rPr>
          <w:sz w:val="28"/>
          <w:szCs w:val="28"/>
        </w:rPr>
        <w:br/>
        <w:t xml:space="preserve">по вопросам, связанным с размещением средств Социального фонда России </w:t>
      </w:r>
      <w:r w:rsidRPr="005C2182">
        <w:rPr>
          <w:sz w:val="28"/>
          <w:szCs w:val="28"/>
        </w:rPr>
        <w:br/>
        <w:t xml:space="preserve">в пределах компетенции Отдела; </w:t>
      </w:r>
    </w:p>
    <w:p w14:paraId="00288CD3" w14:textId="77777777" w:rsidR="005C2182" w:rsidRPr="005C2182" w:rsidRDefault="00F95DE1" w:rsidP="005C2182">
      <w:pPr>
        <w:ind w:firstLine="709"/>
        <w:jc w:val="both"/>
        <w:rPr>
          <w:sz w:val="28"/>
          <w:szCs w:val="28"/>
        </w:rPr>
      </w:pPr>
      <w:r>
        <w:rPr>
          <w:sz w:val="28"/>
          <w:szCs w:val="28"/>
        </w:rPr>
        <w:t>8</w:t>
      </w:r>
      <w:r w:rsidR="005C2182">
        <w:rPr>
          <w:sz w:val="28"/>
          <w:szCs w:val="28"/>
        </w:rPr>
        <w:t>.10</w:t>
      </w:r>
      <w:r w:rsidRPr="00A175B1">
        <w:rPr>
          <w:sz w:val="28"/>
          <w:szCs w:val="28"/>
        </w:rPr>
        <w:t xml:space="preserve">. </w:t>
      </w:r>
      <w:r w:rsidR="00162F1E">
        <w:rPr>
          <w:sz w:val="28"/>
          <w:szCs w:val="28"/>
        </w:rPr>
        <w:t>осуществлять</w:t>
      </w:r>
      <w:r w:rsidR="005C2182" w:rsidRPr="005C2182">
        <w:rPr>
          <w:sz w:val="28"/>
          <w:szCs w:val="28"/>
        </w:rPr>
        <w:t xml:space="preserve"> подготовку доверенностей, предусматривающих наделение лиц правом подписи документов, связанных с обеспечением проведения операций </w:t>
      </w:r>
      <w:r w:rsidR="005C2182" w:rsidRPr="005C2182">
        <w:rPr>
          <w:sz w:val="28"/>
          <w:szCs w:val="28"/>
        </w:rPr>
        <w:br/>
        <w:t xml:space="preserve">со средствами дополнительных нефтегазовых доходов федерального бюджета </w:t>
      </w:r>
      <w:r w:rsidR="005C2182" w:rsidRPr="005C2182">
        <w:rPr>
          <w:sz w:val="28"/>
          <w:szCs w:val="28"/>
        </w:rPr>
        <w:br/>
        <w:t>и Фонда национального благосостояния, операций по управлению остатками средств на едином счете федерального бюджета, едином казначейском счете, размещением средств Социального фонда России;</w:t>
      </w:r>
    </w:p>
    <w:p w14:paraId="2EAF3326" w14:textId="77777777" w:rsidR="005C2182" w:rsidRPr="005C2182" w:rsidRDefault="005C2182" w:rsidP="005C2182">
      <w:pPr>
        <w:ind w:firstLine="709"/>
        <w:jc w:val="both"/>
        <w:rPr>
          <w:sz w:val="28"/>
          <w:szCs w:val="28"/>
        </w:rPr>
      </w:pPr>
      <w:r>
        <w:rPr>
          <w:sz w:val="28"/>
          <w:szCs w:val="28"/>
        </w:rPr>
        <w:lastRenderedPageBreak/>
        <w:t>8.11</w:t>
      </w:r>
      <w:r w:rsidR="00F95DE1">
        <w:rPr>
          <w:sz w:val="28"/>
          <w:szCs w:val="28"/>
        </w:rPr>
        <w:t>. организовывать</w:t>
      </w:r>
      <w:r w:rsidR="00F95DE1" w:rsidRPr="00FA5E84">
        <w:rPr>
          <w:sz w:val="28"/>
          <w:szCs w:val="28"/>
        </w:rPr>
        <w:t xml:space="preserve"> </w:t>
      </w:r>
      <w:r w:rsidRPr="005C2182">
        <w:rPr>
          <w:sz w:val="28"/>
          <w:szCs w:val="28"/>
        </w:rPr>
        <w:t xml:space="preserve">прохождение идентификации сотрудников Управления </w:t>
      </w:r>
      <w:r w:rsidRPr="005C2182">
        <w:rPr>
          <w:sz w:val="28"/>
          <w:szCs w:val="28"/>
        </w:rPr>
        <w:br/>
        <w:t>на биржах, в центральном депозитарии, клиринговых организациях, кредитных организациях и иных организациях, связанных с обеспечением проведения операций по управлению остатками средств на едином счете федерального бюджета, едином казначейском счете, размещением средств Социального фонда России;</w:t>
      </w:r>
    </w:p>
    <w:p w14:paraId="124A1100" w14:textId="77777777" w:rsidR="005C2182" w:rsidRPr="005C2182" w:rsidRDefault="005C2182" w:rsidP="005C2182">
      <w:pPr>
        <w:ind w:firstLine="709"/>
        <w:jc w:val="both"/>
        <w:rPr>
          <w:sz w:val="28"/>
          <w:szCs w:val="28"/>
        </w:rPr>
      </w:pPr>
      <w:r>
        <w:rPr>
          <w:sz w:val="28"/>
          <w:szCs w:val="28"/>
        </w:rPr>
        <w:t>8.12</w:t>
      </w:r>
      <w:r w:rsidR="00F95DE1" w:rsidRPr="00A175B1">
        <w:rPr>
          <w:sz w:val="28"/>
          <w:szCs w:val="28"/>
        </w:rPr>
        <w:t xml:space="preserve">. </w:t>
      </w:r>
      <w:r w:rsidR="00162F1E">
        <w:rPr>
          <w:sz w:val="28"/>
          <w:szCs w:val="28"/>
        </w:rPr>
        <w:t>обеспечивать</w:t>
      </w:r>
      <w:r w:rsidRPr="005C2182">
        <w:rPr>
          <w:sz w:val="28"/>
          <w:szCs w:val="28"/>
        </w:rPr>
        <w:t xml:space="preserve"> взаимодействие с ФКУ «ЦОКР» по вопросам осуществления им закупочных процедур в рамках проведения операций </w:t>
      </w:r>
      <w:r w:rsidRPr="005C2182">
        <w:rPr>
          <w:sz w:val="28"/>
          <w:szCs w:val="28"/>
        </w:rPr>
        <w:br/>
        <w:t>по управлению остатками средств на едином счете федерального бюджета, едином казначейском счете, размещению средств Социального фонда России;</w:t>
      </w:r>
    </w:p>
    <w:p w14:paraId="3E7AE6D8" w14:textId="77777777" w:rsidR="005C2182" w:rsidRPr="005C2182" w:rsidRDefault="005C2182" w:rsidP="005C2182">
      <w:pPr>
        <w:ind w:firstLine="709"/>
        <w:jc w:val="both"/>
        <w:rPr>
          <w:sz w:val="28"/>
          <w:szCs w:val="28"/>
        </w:rPr>
      </w:pPr>
      <w:r>
        <w:rPr>
          <w:sz w:val="28"/>
          <w:szCs w:val="28"/>
        </w:rPr>
        <w:t>8.13</w:t>
      </w:r>
      <w:r w:rsidR="00F95DE1" w:rsidRPr="00A175B1">
        <w:rPr>
          <w:sz w:val="28"/>
          <w:szCs w:val="28"/>
        </w:rPr>
        <w:t xml:space="preserve">. </w:t>
      </w:r>
      <w:r w:rsidR="00162F1E">
        <w:rPr>
          <w:sz w:val="28"/>
          <w:szCs w:val="28"/>
        </w:rPr>
        <w:t>обеспечивать</w:t>
      </w:r>
      <w:r w:rsidRPr="005C2182">
        <w:rPr>
          <w:sz w:val="28"/>
          <w:szCs w:val="28"/>
        </w:rPr>
        <w:t xml:space="preserve"> осуществление в рамках компетенции Отдела мероприятий, связанных с исполнением условий договоров, заключенных с Банком России, с центральным депозитарием, клиринговой организацией и кредитными организациями, в части:</w:t>
      </w:r>
    </w:p>
    <w:p w14:paraId="0BF6CF01" w14:textId="77777777" w:rsidR="005C2182" w:rsidRPr="005C2182" w:rsidRDefault="005C2182" w:rsidP="005C2182">
      <w:pPr>
        <w:ind w:firstLine="709"/>
        <w:jc w:val="both"/>
        <w:rPr>
          <w:sz w:val="28"/>
          <w:szCs w:val="28"/>
        </w:rPr>
      </w:pPr>
      <w:r w:rsidRPr="005C2182">
        <w:rPr>
          <w:sz w:val="28"/>
          <w:szCs w:val="28"/>
        </w:rPr>
        <w:t xml:space="preserve">открытия (закрытия) счетов (кодов); </w:t>
      </w:r>
    </w:p>
    <w:p w14:paraId="1670075F" w14:textId="77777777" w:rsidR="005C2182" w:rsidRPr="005C2182" w:rsidRDefault="005C2182" w:rsidP="005C2182">
      <w:pPr>
        <w:ind w:firstLine="709"/>
        <w:jc w:val="both"/>
        <w:rPr>
          <w:sz w:val="28"/>
          <w:szCs w:val="28"/>
        </w:rPr>
      </w:pPr>
      <w:r w:rsidRPr="005C2182">
        <w:rPr>
          <w:sz w:val="28"/>
          <w:szCs w:val="28"/>
        </w:rPr>
        <w:t>установления режимов указанных счетов (при необходимости);</w:t>
      </w:r>
    </w:p>
    <w:p w14:paraId="62D78F37" w14:textId="77777777" w:rsidR="005C2182" w:rsidRPr="005C2182" w:rsidRDefault="005C2182" w:rsidP="005C2182">
      <w:pPr>
        <w:ind w:firstLine="709"/>
        <w:jc w:val="both"/>
        <w:rPr>
          <w:sz w:val="28"/>
          <w:szCs w:val="28"/>
        </w:rPr>
      </w:pPr>
      <w:r w:rsidRPr="005C2182">
        <w:rPr>
          <w:sz w:val="28"/>
          <w:szCs w:val="28"/>
        </w:rPr>
        <w:t>установления условий обслуживания указанных счетов (при необходимости);</w:t>
      </w:r>
    </w:p>
    <w:p w14:paraId="029E2AAB" w14:textId="77777777" w:rsidR="00F95DE1" w:rsidRPr="00A175B1" w:rsidRDefault="00F95DE1" w:rsidP="005C2182">
      <w:pPr>
        <w:ind w:firstLine="709"/>
        <w:jc w:val="both"/>
        <w:rPr>
          <w:sz w:val="28"/>
          <w:szCs w:val="28"/>
        </w:rPr>
      </w:pPr>
      <w:r w:rsidRPr="00A175B1">
        <w:rPr>
          <w:sz w:val="28"/>
          <w:szCs w:val="28"/>
        </w:rPr>
        <w:t>8.1</w:t>
      </w:r>
      <w:r w:rsidR="00065BF4">
        <w:rPr>
          <w:sz w:val="28"/>
          <w:szCs w:val="28"/>
        </w:rPr>
        <w:t>4</w:t>
      </w:r>
      <w:r w:rsidRPr="00A175B1">
        <w:rPr>
          <w:sz w:val="28"/>
          <w:szCs w:val="28"/>
        </w:rPr>
        <w:t>. обрабатывать поручения Министерства финансов Российской Федерации:</w:t>
      </w:r>
    </w:p>
    <w:p w14:paraId="08D79500" w14:textId="77777777" w:rsidR="00F95DE1" w:rsidRPr="00A175B1" w:rsidRDefault="00F95DE1" w:rsidP="00F95DE1">
      <w:pPr>
        <w:tabs>
          <w:tab w:val="left" w:pos="1440"/>
        </w:tabs>
        <w:ind w:firstLine="720"/>
        <w:jc w:val="both"/>
        <w:rPr>
          <w:sz w:val="28"/>
          <w:szCs w:val="28"/>
        </w:rPr>
      </w:pPr>
      <w:r w:rsidRPr="00A175B1">
        <w:rPr>
          <w:sz w:val="28"/>
          <w:szCs w:val="28"/>
        </w:rPr>
        <w:t>об определении условий Договора банковского счета;</w:t>
      </w:r>
    </w:p>
    <w:p w14:paraId="517BE14A" w14:textId="77777777" w:rsidR="00F95DE1" w:rsidRPr="00A175B1" w:rsidRDefault="00F95DE1" w:rsidP="00F95DE1">
      <w:pPr>
        <w:tabs>
          <w:tab w:val="left" w:pos="1440"/>
        </w:tabs>
        <w:ind w:firstLine="720"/>
        <w:jc w:val="both"/>
        <w:rPr>
          <w:sz w:val="28"/>
          <w:szCs w:val="28"/>
        </w:rPr>
      </w:pPr>
      <w:r w:rsidRPr="00A175B1">
        <w:rPr>
          <w:sz w:val="28"/>
          <w:szCs w:val="28"/>
        </w:rPr>
        <w:t>о проведении операций со средствами дополнительных нефтегазовых доходов федерального бюджета и Фонда национального благосостояния;</w:t>
      </w:r>
    </w:p>
    <w:p w14:paraId="187EBEE0" w14:textId="77777777" w:rsidR="00F95DE1" w:rsidRPr="00A175B1" w:rsidRDefault="00065BF4" w:rsidP="00F95DE1">
      <w:pPr>
        <w:tabs>
          <w:tab w:val="left" w:pos="1440"/>
        </w:tabs>
        <w:ind w:firstLine="720"/>
        <w:jc w:val="both"/>
        <w:rPr>
          <w:sz w:val="28"/>
          <w:szCs w:val="28"/>
        </w:rPr>
      </w:pPr>
      <w:r>
        <w:rPr>
          <w:sz w:val="28"/>
          <w:szCs w:val="28"/>
        </w:rPr>
        <w:t>8.15</w:t>
      </w:r>
      <w:r w:rsidR="00F95DE1" w:rsidRPr="00A175B1">
        <w:rPr>
          <w:sz w:val="28"/>
          <w:szCs w:val="28"/>
        </w:rPr>
        <w:t>. обеспечивать заключение, изменение условий, исполнение (контроль исполнения) и расторжение</w:t>
      </w:r>
      <w:r w:rsidR="00454F41">
        <w:rPr>
          <w:sz w:val="28"/>
          <w:szCs w:val="28"/>
        </w:rPr>
        <w:t xml:space="preserve"> договоров</w:t>
      </w:r>
      <w:r w:rsidR="00F95DE1" w:rsidRPr="00A175B1">
        <w:rPr>
          <w:sz w:val="28"/>
          <w:szCs w:val="28"/>
        </w:rPr>
        <w:t xml:space="preserve">, связанных с управлением средствами Фонда национального </w:t>
      </w:r>
      <w:r>
        <w:rPr>
          <w:sz w:val="28"/>
          <w:szCs w:val="28"/>
        </w:rPr>
        <w:t>благосостояния, а также договоров</w:t>
      </w:r>
      <w:r w:rsidR="00F95DE1" w:rsidRPr="00A175B1">
        <w:rPr>
          <w:sz w:val="28"/>
          <w:szCs w:val="28"/>
        </w:rPr>
        <w:t xml:space="preserve"> для осуществления операций </w:t>
      </w:r>
      <w:r>
        <w:rPr>
          <w:sz w:val="28"/>
          <w:szCs w:val="28"/>
        </w:rPr>
        <w:t xml:space="preserve">со средствами дополнительных нефтегазовых доходов федерального бюджета в пределах компетенции Отдела; </w:t>
      </w:r>
    </w:p>
    <w:p w14:paraId="516D4A40" w14:textId="77777777" w:rsidR="00065BF4" w:rsidRPr="00065BF4" w:rsidRDefault="00065BF4" w:rsidP="00065BF4">
      <w:pPr>
        <w:ind w:firstLine="709"/>
        <w:jc w:val="both"/>
        <w:rPr>
          <w:sz w:val="28"/>
          <w:szCs w:val="28"/>
        </w:rPr>
      </w:pPr>
      <w:r>
        <w:rPr>
          <w:sz w:val="28"/>
          <w:szCs w:val="28"/>
        </w:rPr>
        <w:t>8.16</w:t>
      </w:r>
      <w:r w:rsidR="00F95DE1" w:rsidRPr="00A175B1">
        <w:rPr>
          <w:sz w:val="28"/>
          <w:szCs w:val="28"/>
        </w:rPr>
        <w:t xml:space="preserve">. </w:t>
      </w:r>
      <w:r w:rsidRPr="00065BF4">
        <w:rPr>
          <w:sz w:val="28"/>
          <w:szCs w:val="28"/>
        </w:rPr>
        <w:t>обеспечива</w:t>
      </w:r>
      <w:r>
        <w:rPr>
          <w:sz w:val="28"/>
          <w:szCs w:val="28"/>
        </w:rPr>
        <w:t>ть</w:t>
      </w:r>
      <w:r w:rsidRPr="00065BF4">
        <w:rPr>
          <w:sz w:val="28"/>
          <w:szCs w:val="28"/>
        </w:rPr>
        <w:t xml:space="preserve"> заключение, изменение условий, исполнение (контроль исполнения) и расторжение генеральных соглашений о размещении средств </w:t>
      </w:r>
      <w:r w:rsidRPr="00065BF4">
        <w:rPr>
          <w:sz w:val="28"/>
          <w:szCs w:val="28"/>
        </w:rPr>
        <w:br/>
        <w:t xml:space="preserve">на банковских депозитах и генеральных соглашений о покупке (продаже) ценных бумаг по договорам </w:t>
      </w:r>
      <w:proofErr w:type="spellStart"/>
      <w:r w:rsidRPr="00065BF4">
        <w:rPr>
          <w:sz w:val="28"/>
          <w:szCs w:val="28"/>
        </w:rPr>
        <w:t>репо</w:t>
      </w:r>
      <w:proofErr w:type="spellEnd"/>
      <w:r w:rsidRPr="00065BF4">
        <w:rPr>
          <w:sz w:val="28"/>
          <w:szCs w:val="28"/>
        </w:rPr>
        <w:t xml:space="preserve"> в пределах компетенции Отдела;</w:t>
      </w:r>
    </w:p>
    <w:p w14:paraId="68C65FE6" w14:textId="77777777" w:rsidR="00065BF4" w:rsidRPr="00065BF4" w:rsidRDefault="00065BF4" w:rsidP="00065BF4">
      <w:pPr>
        <w:ind w:firstLine="709"/>
        <w:jc w:val="both"/>
        <w:rPr>
          <w:sz w:val="28"/>
          <w:szCs w:val="28"/>
        </w:rPr>
      </w:pPr>
      <w:r>
        <w:rPr>
          <w:sz w:val="28"/>
          <w:szCs w:val="28"/>
        </w:rPr>
        <w:t>8.17</w:t>
      </w:r>
      <w:r w:rsidR="00F95DE1" w:rsidRPr="00A175B1">
        <w:rPr>
          <w:sz w:val="28"/>
          <w:szCs w:val="28"/>
        </w:rPr>
        <w:t xml:space="preserve">. </w:t>
      </w:r>
      <w:r w:rsidRPr="00065BF4">
        <w:rPr>
          <w:sz w:val="28"/>
          <w:szCs w:val="28"/>
        </w:rPr>
        <w:t>обеспеч</w:t>
      </w:r>
      <w:r w:rsidR="00454F41">
        <w:rPr>
          <w:sz w:val="28"/>
          <w:szCs w:val="28"/>
        </w:rPr>
        <w:t>ивать</w:t>
      </w:r>
      <w:r w:rsidRPr="00065BF4">
        <w:rPr>
          <w:sz w:val="28"/>
          <w:szCs w:val="28"/>
        </w:rPr>
        <w:t xml:space="preserve"> заключение, изменение условий, исполнение (контроль исполнения) и расторжение договоров и соглашений, связанных с организацией проведения операций по управлению остатками средств на едином счете федерального бюджета, едином казначейском счете, размещению средств Социального фонда России в пределах компетенции Отдела;</w:t>
      </w:r>
    </w:p>
    <w:p w14:paraId="1D59F4EA" w14:textId="771BB374" w:rsidR="00454F41" w:rsidRPr="00454F41" w:rsidRDefault="00065BF4" w:rsidP="00454F41">
      <w:pPr>
        <w:ind w:firstLine="709"/>
        <w:jc w:val="both"/>
        <w:rPr>
          <w:sz w:val="28"/>
          <w:szCs w:val="28"/>
        </w:rPr>
      </w:pPr>
      <w:r>
        <w:rPr>
          <w:sz w:val="28"/>
          <w:szCs w:val="28"/>
        </w:rPr>
        <w:t>8.18</w:t>
      </w:r>
      <w:r w:rsidR="00F95DE1" w:rsidRPr="00A175B1">
        <w:rPr>
          <w:sz w:val="28"/>
          <w:szCs w:val="28"/>
        </w:rPr>
        <w:t xml:space="preserve">. </w:t>
      </w:r>
      <w:r w:rsidR="00454F41" w:rsidRPr="00454F41">
        <w:rPr>
          <w:sz w:val="28"/>
          <w:szCs w:val="28"/>
        </w:rPr>
        <w:t>обеспечива</w:t>
      </w:r>
      <w:r w:rsidR="00454F41">
        <w:rPr>
          <w:sz w:val="28"/>
          <w:szCs w:val="28"/>
        </w:rPr>
        <w:t>ть</w:t>
      </w:r>
      <w:r w:rsidR="00454F41" w:rsidRPr="00454F41">
        <w:rPr>
          <w:sz w:val="28"/>
          <w:szCs w:val="28"/>
        </w:rPr>
        <w:t xml:space="preserve"> актуализацию документов Федерального казначейства, связанных с реализацией условий договоров и соглашений, в рамках операций со средствами дополнительных нефтегазовых доходов федерального бюджета </w:t>
      </w:r>
      <w:r w:rsidR="00454F41" w:rsidRPr="00454F41">
        <w:rPr>
          <w:sz w:val="28"/>
          <w:szCs w:val="28"/>
        </w:rPr>
        <w:br/>
        <w:t>и Фонда национального благосостояния, а также актуализацию документов Управления, связанных с реализацией условий договоров и соглашений, заключенных в рамках операций по управлению остатками средств на едином счете федерального бюджета, едином казначейском счете, размещению средств Социального фонда России;</w:t>
      </w:r>
    </w:p>
    <w:p w14:paraId="1F15803D" w14:textId="77777777" w:rsidR="00454F41" w:rsidRPr="00454F41" w:rsidRDefault="00065BF4" w:rsidP="00454F41">
      <w:pPr>
        <w:ind w:firstLine="709"/>
        <w:jc w:val="both"/>
        <w:rPr>
          <w:sz w:val="28"/>
          <w:szCs w:val="28"/>
        </w:rPr>
      </w:pPr>
      <w:r>
        <w:rPr>
          <w:sz w:val="28"/>
          <w:szCs w:val="28"/>
        </w:rPr>
        <w:t>8.19</w:t>
      </w:r>
      <w:r w:rsidR="00F95DE1" w:rsidRPr="00A175B1">
        <w:rPr>
          <w:sz w:val="28"/>
          <w:szCs w:val="28"/>
        </w:rPr>
        <w:t xml:space="preserve">. </w:t>
      </w:r>
      <w:r w:rsidR="00454F41" w:rsidRPr="00454F41">
        <w:rPr>
          <w:sz w:val="28"/>
          <w:szCs w:val="28"/>
        </w:rPr>
        <w:t>обеспеч</w:t>
      </w:r>
      <w:r w:rsidR="00454F41">
        <w:rPr>
          <w:sz w:val="28"/>
          <w:szCs w:val="28"/>
        </w:rPr>
        <w:t>ивать</w:t>
      </w:r>
      <w:r w:rsidR="00454F41" w:rsidRPr="00454F41">
        <w:rPr>
          <w:sz w:val="28"/>
          <w:szCs w:val="28"/>
        </w:rPr>
        <w:t xml:space="preserve"> проведение операций по взысканию неисполненных обязательств по операциям по управлению остатками средств на едином счете </w:t>
      </w:r>
      <w:r w:rsidR="00454F41" w:rsidRPr="00454F41">
        <w:rPr>
          <w:sz w:val="28"/>
          <w:szCs w:val="28"/>
        </w:rPr>
        <w:lastRenderedPageBreak/>
        <w:t xml:space="preserve">федерального бюджета, едином казначейском счете, размещения средств Социального фонда России в пределах компетенции Отдела; </w:t>
      </w:r>
    </w:p>
    <w:p w14:paraId="16E565BA" w14:textId="77777777" w:rsidR="00454F41" w:rsidRDefault="00454F41" w:rsidP="00454F41">
      <w:pPr>
        <w:ind w:firstLine="709"/>
        <w:jc w:val="both"/>
        <w:rPr>
          <w:sz w:val="28"/>
          <w:szCs w:val="28"/>
        </w:rPr>
      </w:pPr>
      <w:r>
        <w:rPr>
          <w:sz w:val="28"/>
          <w:szCs w:val="28"/>
        </w:rPr>
        <w:t>8.20</w:t>
      </w:r>
      <w:r w:rsidR="00F95DE1" w:rsidRPr="00A175B1">
        <w:rPr>
          <w:sz w:val="28"/>
          <w:szCs w:val="28"/>
        </w:rPr>
        <w:t xml:space="preserve">. </w:t>
      </w:r>
      <w:r>
        <w:rPr>
          <w:sz w:val="28"/>
          <w:szCs w:val="28"/>
        </w:rPr>
        <w:t>подготавливать</w:t>
      </w:r>
      <w:r w:rsidRPr="00454F41">
        <w:rPr>
          <w:sz w:val="28"/>
          <w:szCs w:val="28"/>
        </w:rPr>
        <w:t xml:space="preserve"> предложения по управлению ликвидностью единого счета федерального бюджета и единого казначейского счета в пределах компетенции Отдела;</w:t>
      </w:r>
    </w:p>
    <w:p w14:paraId="797C4192" w14:textId="77777777" w:rsidR="00454F41" w:rsidRPr="00454F41" w:rsidRDefault="00454F41" w:rsidP="00454F41">
      <w:pPr>
        <w:ind w:firstLine="709"/>
        <w:jc w:val="both"/>
        <w:rPr>
          <w:sz w:val="28"/>
          <w:szCs w:val="28"/>
        </w:rPr>
      </w:pPr>
      <w:r>
        <w:rPr>
          <w:sz w:val="28"/>
          <w:szCs w:val="28"/>
        </w:rPr>
        <w:t>8.21. осуществлять</w:t>
      </w:r>
      <w:r w:rsidRPr="00454F41">
        <w:rPr>
          <w:sz w:val="28"/>
          <w:szCs w:val="28"/>
        </w:rPr>
        <w:t xml:space="preserve"> подготовку проектов правовых актов Управления в пределах компетенции Отдела;</w:t>
      </w:r>
    </w:p>
    <w:p w14:paraId="2EEC764D" w14:textId="77777777" w:rsidR="00454F41" w:rsidRPr="00454F41" w:rsidRDefault="005E3AAD" w:rsidP="00454F41">
      <w:pPr>
        <w:ind w:firstLine="709"/>
        <w:jc w:val="both"/>
        <w:rPr>
          <w:sz w:val="28"/>
          <w:szCs w:val="28"/>
        </w:rPr>
      </w:pPr>
      <w:r>
        <w:rPr>
          <w:sz w:val="28"/>
          <w:szCs w:val="28"/>
        </w:rPr>
        <w:t>8</w:t>
      </w:r>
      <w:r w:rsidR="00454F41" w:rsidRPr="00454F41">
        <w:rPr>
          <w:sz w:val="28"/>
          <w:szCs w:val="28"/>
        </w:rPr>
        <w:t>.</w:t>
      </w:r>
      <w:r>
        <w:rPr>
          <w:sz w:val="28"/>
          <w:szCs w:val="28"/>
        </w:rPr>
        <w:t xml:space="preserve">22. </w:t>
      </w:r>
      <w:r w:rsidR="00DE76BB">
        <w:rPr>
          <w:sz w:val="28"/>
          <w:szCs w:val="28"/>
        </w:rPr>
        <w:t>подготавливать</w:t>
      </w:r>
      <w:r w:rsidR="00454F41" w:rsidRPr="00454F41">
        <w:rPr>
          <w:sz w:val="28"/>
          <w:szCs w:val="28"/>
        </w:rPr>
        <w:t xml:space="preserve"> справочные и аналитические материалы </w:t>
      </w:r>
      <w:r w:rsidR="00454F41" w:rsidRPr="00454F41">
        <w:rPr>
          <w:sz w:val="28"/>
          <w:szCs w:val="28"/>
        </w:rPr>
        <w:br/>
        <w:t>для представления руководству Управления, руководству Федерального казначейства в пределах компетенции Отдела;</w:t>
      </w:r>
    </w:p>
    <w:p w14:paraId="40832FFB" w14:textId="77777777" w:rsidR="00454F41" w:rsidRPr="00454F41" w:rsidRDefault="005E3AAD" w:rsidP="00454F41">
      <w:pPr>
        <w:ind w:firstLine="709"/>
        <w:jc w:val="both"/>
        <w:rPr>
          <w:sz w:val="28"/>
          <w:szCs w:val="28"/>
        </w:rPr>
      </w:pPr>
      <w:r>
        <w:rPr>
          <w:sz w:val="28"/>
          <w:szCs w:val="28"/>
        </w:rPr>
        <w:t>8.23.</w:t>
      </w:r>
      <w:r w:rsidR="00454F41" w:rsidRPr="00454F41">
        <w:rPr>
          <w:sz w:val="28"/>
          <w:szCs w:val="28"/>
        </w:rPr>
        <w:t xml:space="preserve"> осуществля</w:t>
      </w:r>
      <w:r w:rsidR="00DE76BB">
        <w:rPr>
          <w:sz w:val="28"/>
          <w:szCs w:val="28"/>
        </w:rPr>
        <w:t>ть</w:t>
      </w:r>
      <w:r w:rsidR="00454F41" w:rsidRPr="00454F41">
        <w:rPr>
          <w:sz w:val="28"/>
          <w:szCs w:val="28"/>
        </w:rPr>
        <w:t xml:space="preserve"> взаимодействие с кредитными организациями, клиринговой организацией, центральным депозитарием, биржами, ВЭБ.РФ, Банком России, Счетной палатой Российской Федерации, Министерством финансов Российской Федерации и иными организациями для реализации полномочий Управления в пределах компетенции Отдела;</w:t>
      </w:r>
    </w:p>
    <w:p w14:paraId="03D47905" w14:textId="77777777" w:rsidR="00454F41" w:rsidRPr="00454F41" w:rsidRDefault="005E3AAD" w:rsidP="00454F41">
      <w:pPr>
        <w:ind w:firstLine="709"/>
        <w:jc w:val="both"/>
        <w:rPr>
          <w:sz w:val="28"/>
          <w:szCs w:val="28"/>
        </w:rPr>
      </w:pPr>
      <w:r>
        <w:rPr>
          <w:sz w:val="28"/>
          <w:szCs w:val="28"/>
        </w:rPr>
        <w:t>8.24.</w:t>
      </w:r>
      <w:r w:rsidR="00454F41" w:rsidRPr="00454F41">
        <w:rPr>
          <w:sz w:val="28"/>
          <w:szCs w:val="28"/>
        </w:rPr>
        <w:t xml:space="preserve"> осуществл</w:t>
      </w:r>
      <w:r w:rsidR="00DE76BB">
        <w:rPr>
          <w:sz w:val="28"/>
          <w:szCs w:val="28"/>
        </w:rPr>
        <w:t>ять</w:t>
      </w:r>
      <w:r w:rsidR="00454F41" w:rsidRPr="00454F41">
        <w:rPr>
          <w:sz w:val="28"/>
          <w:szCs w:val="28"/>
        </w:rPr>
        <w:t xml:space="preserve"> информационное взаимодействие с Банком России, Счетной палатой Российской Федерации, Министерством финансов Российской Федерации в соответствии с соглашениями об информационном взаимодействии </w:t>
      </w:r>
      <w:r w:rsidR="00454F41" w:rsidRPr="00454F41">
        <w:rPr>
          <w:sz w:val="28"/>
          <w:szCs w:val="28"/>
        </w:rPr>
        <w:br/>
        <w:t xml:space="preserve">по вопросам обеспечения проведения операций по управлению остатками средств </w:t>
      </w:r>
      <w:r w:rsidR="00454F41" w:rsidRPr="00454F41">
        <w:rPr>
          <w:sz w:val="28"/>
          <w:szCs w:val="28"/>
        </w:rPr>
        <w:br/>
        <w:t>на едином счете федерального бюджета, едином казначейском счете и иных средств в пределах компетенции Отдела;</w:t>
      </w:r>
    </w:p>
    <w:p w14:paraId="09335736" w14:textId="77777777" w:rsidR="00454F41" w:rsidRPr="00454F41" w:rsidRDefault="005E3AAD" w:rsidP="00454F41">
      <w:pPr>
        <w:ind w:firstLine="709"/>
        <w:jc w:val="both"/>
        <w:rPr>
          <w:sz w:val="28"/>
          <w:szCs w:val="28"/>
        </w:rPr>
      </w:pPr>
      <w:r>
        <w:rPr>
          <w:sz w:val="28"/>
          <w:szCs w:val="28"/>
        </w:rPr>
        <w:t>8.25</w:t>
      </w:r>
      <w:r w:rsidR="00454F41" w:rsidRPr="00454F41">
        <w:rPr>
          <w:sz w:val="28"/>
          <w:szCs w:val="28"/>
        </w:rPr>
        <w:t xml:space="preserve">. </w:t>
      </w:r>
      <w:r w:rsidR="00DE76BB">
        <w:rPr>
          <w:sz w:val="28"/>
          <w:szCs w:val="28"/>
        </w:rPr>
        <w:t>подготавливать</w:t>
      </w:r>
      <w:r w:rsidR="00D4541E">
        <w:rPr>
          <w:sz w:val="28"/>
          <w:szCs w:val="28"/>
        </w:rPr>
        <w:t xml:space="preserve"> и обеспечивать</w:t>
      </w:r>
      <w:r w:rsidR="00454F41" w:rsidRPr="00454F41">
        <w:rPr>
          <w:sz w:val="28"/>
          <w:szCs w:val="28"/>
        </w:rPr>
        <w:t xml:space="preserve"> доведение информации и документов от имени Федерального казначейства по осуществлению операций со средствами дополнительных нефтегазовых доходов федерального бюджета и Фонда национального благосостояния до Банка России, ВЭБ.РФ, Счетной палаты Российской Федерации, Министерства финансов Российской Федерации и иных организаций при необходимости в пределах компетенции Отдела; </w:t>
      </w:r>
    </w:p>
    <w:p w14:paraId="11A57468" w14:textId="77777777" w:rsidR="00454F41" w:rsidRPr="00454F41" w:rsidRDefault="005E3AAD" w:rsidP="00454F41">
      <w:pPr>
        <w:ind w:firstLine="709"/>
        <w:jc w:val="both"/>
        <w:rPr>
          <w:sz w:val="28"/>
          <w:szCs w:val="28"/>
        </w:rPr>
      </w:pPr>
      <w:r>
        <w:rPr>
          <w:sz w:val="28"/>
          <w:szCs w:val="28"/>
        </w:rPr>
        <w:t>8.26</w:t>
      </w:r>
      <w:r w:rsidR="00DE76BB">
        <w:rPr>
          <w:sz w:val="28"/>
          <w:szCs w:val="28"/>
        </w:rPr>
        <w:t>. осуществлять</w:t>
      </w:r>
      <w:r w:rsidR="00454F41" w:rsidRPr="00454F41">
        <w:rPr>
          <w:sz w:val="28"/>
          <w:szCs w:val="28"/>
        </w:rPr>
        <w:t xml:space="preserve"> доведение информации и документов в рамках операций по управлению остатками средств на едином счете федерального бюджета, едином казначейском счете, размещению средств Социального фонда России до кредитных организаций, клиринговой организации, центрального депозитария, бирж, Социального фонда России, Счетной палаты Российской Федерации и иных организаций при необходимости в пределах компетенции Отдела;</w:t>
      </w:r>
    </w:p>
    <w:p w14:paraId="136F7FB1" w14:textId="77777777" w:rsidR="00454F41" w:rsidRPr="00454F41" w:rsidRDefault="005E3AAD" w:rsidP="00454F41">
      <w:pPr>
        <w:ind w:firstLine="709"/>
        <w:jc w:val="both"/>
        <w:rPr>
          <w:sz w:val="28"/>
          <w:szCs w:val="28"/>
        </w:rPr>
      </w:pPr>
      <w:r>
        <w:rPr>
          <w:sz w:val="28"/>
          <w:szCs w:val="28"/>
        </w:rPr>
        <w:t>8.27.</w:t>
      </w:r>
      <w:r w:rsidR="00DE76BB">
        <w:rPr>
          <w:sz w:val="28"/>
          <w:szCs w:val="28"/>
        </w:rPr>
        <w:t xml:space="preserve"> обеспечивать</w:t>
      </w:r>
      <w:r w:rsidR="00454F41" w:rsidRPr="00454F41">
        <w:rPr>
          <w:sz w:val="28"/>
          <w:szCs w:val="28"/>
        </w:rPr>
        <w:t xml:space="preserve"> открытие в целях осуществления операций </w:t>
      </w:r>
      <w:r w:rsidR="00454F41" w:rsidRPr="00454F41">
        <w:rPr>
          <w:sz w:val="28"/>
          <w:szCs w:val="28"/>
        </w:rPr>
        <w:br/>
        <w:t xml:space="preserve">при исполнении возложенных на Управление полномочий в Банке России, </w:t>
      </w:r>
      <w:r w:rsidR="00454F41" w:rsidRPr="00454F41">
        <w:rPr>
          <w:sz w:val="28"/>
          <w:szCs w:val="28"/>
        </w:rPr>
        <w:br/>
        <w:t xml:space="preserve">кредитных организациях, клиринговых организациях и депозитариях счетов, указанных в </w:t>
      </w:r>
      <w:hyperlink r:id="rId8" w:history="1">
        <w:r w:rsidR="00454F41" w:rsidRPr="00454F41">
          <w:rPr>
            <w:sz w:val="28"/>
            <w:szCs w:val="28"/>
          </w:rPr>
          <w:t>статьях 155</w:t>
        </w:r>
      </w:hyperlink>
      <w:r w:rsidR="00454F41" w:rsidRPr="00454F41">
        <w:rPr>
          <w:sz w:val="28"/>
          <w:szCs w:val="28"/>
        </w:rPr>
        <w:t xml:space="preserve">, </w:t>
      </w:r>
      <w:hyperlink r:id="rId9" w:history="1">
        <w:r w:rsidR="00454F41" w:rsidRPr="00454F41">
          <w:rPr>
            <w:sz w:val="28"/>
            <w:szCs w:val="28"/>
          </w:rPr>
          <w:t>156</w:t>
        </w:r>
      </w:hyperlink>
      <w:r w:rsidR="00454F41" w:rsidRPr="00454F41">
        <w:rPr>
          <w:sz w:val="28"/>
          <w:szCs w:val="28"/>
        </w:rPr>
        <w:t xml:space="preserve"> Бюджетного кодекса Российской Федерации;</w:t>
      </w:r>
    </w:p>
    <w:p w14:paraId="37826ED6" w14:textId="77777777" w:rsidR="00454F41" w:rsidRPr="00454F41" w:rsidRDefault="005E3AAD" w:rsidP="00454F41">
      <w:pPr>
        <w:ind w:firstLine="709"/>
        <w:jc w:val="both"/>
        <w:rPr>
          <w:sz w:val="28"/>
          <w:szCs w:val="28"/>
        </w:rPr>
      </w:pPr>
      <w:r>
        <w:rPr>
          <w:sz w:val="28"/>
          <w:szCs w:val="28"/>
        </w:rPr>
        <w:t>8.28</w:t>
      </w:r>
      <w:r w:rsidR="00454F41" w:rsidRPr="00454F41">
        <w:rPr>
          <w:sz w:val="28"/>
          <w:szCs w:val="28"/>
        </w:rPr>
        <w:t xml:space="preserve">. </w:t>
      </w:r>
      <w:r w:rsidR="00D4541E">
        <w:rPr>
          <w:sz w:val="28"/>
          <w:szCs w:val="28"/>
        </w:rPr>
        <w:t xml:space="preserve"> </w:t>
      </w:r>
      <w:r w:rsidR="00DE76BB">
        <w:rPr>
          <w:sz w:val="28"/>
          <w:szCs w:val="28"/>
        </w:rPr>
        <w:t>принимать</w:t>
      </w:r>
      <w:r w:rsidR="00454F41" w:rsidRPr="00454F41">
        <w:rPr>
          <w:sz w:val="28"/>
          <w:szCs w:val="28"/>
        </w:rPr>
        <w:t xml:space="preserve"> участие в разработке документов планирования деятельности Управления и подготовке отчетов о результатах их выполнения;</w:t>
      </w:r>
    </w:p>
    <w:p w14:paraId="21E2D0CD" w14:textId="77777777" w:rsidR="00454F41" w:rsidRPr="00454F41" w:rsidRDefault="005E3AAD" w:rsidP="00454F41">
      <w:pPr>
        <w:ind w:firstLine="709"/>
        <w:jc w:val="both"/>
        <w:rPr>
          <w:sz w:val="28"/>
          <w:szCs w:val="28"/>
        </w:rPr>
      </w:pPr>
      <w:r>
        <w:rPr>
          <w:sz w:val="28"/>
          <w:szCs w:val="28"/>
        </w:rPr>
        <w:t>8.29</w:t>
      </w:r>
      <w:r w:rsidR="00D4541E">
        <w:rPr>
          <w:sz w:val="28"/>
          <w:szCs w:val="28"/>
        </w:rPr>
        <w:t xml:space="preserve">. </w:t>
      </w:r>
      <w:r w:rsidR="00DE76BB">
        <w:rPr>
          <w:sz w:val="28"/>
          <w:szCs w:val="28"/>
        </w:rPr>
        <w:t>принимать</w:t>
      </w:r>
      <w:r w:rsidR="00454F41" w:rsidRPr="00454F41">
        <w:rPr>
          <w:sz w:val="28"/>
          <w:szCs w:val="28"/>
        </w:rPr>
        <w:t xml:space="preserve"> участие в тестировании и внедрении прикладного программного обеспечения, используемого при реализации функций Отдела;</w:t>
      </w:r>
    </w:p>
    <w:p w14:paraId="1570FFC6" w14:textId="77777777" w:rsidR="00454F41" w:rsidRPr="00454F41" w:rsidRDefault="005E3AAD" w:rsidP="00454F41">
      <w:pPr>
        <w:ind w:firstLine="709"/>
        <w:jc w:val="both"/>
        <w:rPr>
          <w:sz w:val="28"/>
          <w:szCs w:val="28"/>
        </w:rPr>
      </w:pPr>
      <w:r>
        <w:rPr>
          <w:sz w:val="28"/>
          <w:szCs w:val="28"/>
        </w:rPr>
        <w:t>8.30</w:t>
      </w:r>
      <w:r w:rsidR="00DE76BB">
        <w:rPr>
          <w:sz w:val="28"/>
          <w:szCs w:val="28"/>
        </w:rPr>
        <w:t>.  изучать</w:t>
      </w:r>
      <w:r w:rsidR="00454F41" w:rsidRPr="00454F41">
        <w:rPr>
          <w:sz w:val="28"/>
          <w:szCs w:val="28"/>
        </w:rPr>
        <w:t xml:space="preserve"> отечественный и международный опыт по вопросам, относящимся к компетенции Отдела, на предмет возможности его применения;</w:t>
      </w:r>
    </w:p>
    <w:p w14:paraId="2B11045B" w14:textId="2D644EE4" w:rsidR="00454F41" w:rsidRPr="00454F41" w:rsidRDefault="005E3AAD" w:rsidP="00454F41">
      <w:pPr>
        <w:ind w:firstLine="709"/>
        <w:jc w:val="both"/>
        <w:rPr>
          <w:sz w:val="28"/>
          <w:szCs w:val="28"/>
        </w:rPr>
      </w:pPr>
      <w:r>
        <w:rPr>
          <w:sz w:val="28"/>
          <w:szCs w:val="28"/>
        </w:rPr>
        <w:lastRenderedPageBreak/>
        <w:t>8</w:t>
      </w:r>
      <w:r w:rsidR="00454F41" w:rsidRPr="00454F41">
        <w:rPr>
          <w:sz w:val="28"/>
          <w:szCs w:val="28"/>
        </w:rPr>
        <w:t>.</w:t>
      </w:r>
      <w:r>
        <w:rPr>
          <w:sz w:val="28"/>
          <w:szCs w:val="28"/>
        </w:rPr>
        <w:t>31.</w:t>
      </w:r>
      <w:r w:rsidR="009C307D">
        <w:rPr>
          <w:sz w:val="28"/>
          <w:szCs w:val="28"/>
        </w:rPr>
        <w:t xml:space="preserve"> </w:t>
      </w:r>
      <w:r w:rsidR="00DE76BB">
        <w:rPr>
          <w:sz w:val="28"/>
          <w:szCs w:val="28"/>
        </w:rPr>
        <w:t>разрабатывать</w:t>
      </w:r>
      <w:r w:rsidR="00454F41" w:rsidRPr="00454F41">
        <w:rPr>
          <w:sz w:val="28"/>
          <w:szCs w:val="28"/>
        </w:rPr>
        <w:t xml:space="preserve"> предложения по совершенствованию </w:t>
      </w:r>
      <w:r w:rsidR="00454F41" w:rsidRPr="00454F41">
        <w:rPr>
          <w:sz w:val="28"/>
          <w:szCs w:val="28"/>
        </w:rPr>
        <w:br/>
        <w:t>нормативно-методологической базы Федерального казначейства в пределах компетенции Отдела;</w:t>
      </w:r>
    </w:p>
    <w:p w14:paraId="46E0DE17" w14:textId="77777777" w:rsidR="00454F41" w:rsidRPr="00454F41" w:rsidRDefault="005E3AAD" w:rsidP="00454F41">
      <w:pPr>
        <w:ind w:firstLine="709"/>
        <w:jc w:val="both"/>
        <w:rPr>
          <w:sz w:val="28"/>
          <w:szCs w:val="28"/>
        </w:rPr>
      </w:pPr>
      <w:r>
        <w:rPr>
          <w:sz w:val="28"/>
          <w:szCs w:val="28"/>
        </w:rPr>
        <w:t>8.32</w:t>
      </w:r>
      <w:r w:rsidR="00DE76BB">
        <w:rPr>
          <w:sz w:val="28"/>
          <w:szCs w:val="28"/>
        </w:rPr>
        <w:t>. разрабатывать</w:t>
      </w:r>
      <w:r w:rsidR="00454F41" w:rsidRPr="00454F41">
        <w:rPr>
          <w:sz w:val="28"/>
          <w:szCs w:val="28"/>
        </w:rPr>
        <w:t xml:space="preserve"> в установленном порядке разъяснения по вопросам, относящимся к компетенции Отдела;</w:t>
      </w:r>
    </w:p>
    <w:p w14:paraId="3BB4F9B0" w14:textId="7CC05B54" w:rsidR="00454F41" w:rsidRPr="00454F41" w:rsidRDefault="005E3AAD" w:rsidP="00454F41">
      <w:pPr>
        <w:ind w:firstLine="709"/>
        <w:jc w:val="both"/>
        <w:rPr>
          <w:sz w:val="28"/>
          <w:szCs w:val="28"/>
        </w:rPr>
      </w:pPr>
      <w:r>
        <w:rPr>
          <w:sz w:val="28"/>
          <w:szCs w:val="28"/>
        </w:rPr>
        <w:t>8</w:t>
      </w:r>
      <w:r w:rsidR="00454F41" w:rsidRPr="00454F41">
        <w:rPr>
          <w:sz w:val="28"/>
          <w:szCs w:val="28"/>
        </w:rPr>
        <w:t>.</w:t>
      </w:r>
      <w:r>
        <w:rPr>
          <w:sz w:val="28"/>
          <w:szCs w:val="28"/>
        </w:rPr>
        <w:t>33.</w:t>
      </w:r>
      <w:r w:rsidR="00DE76BB">
        <w:rPr>
          <w:sz w:val="28"/>
          <w:szCs w:val="28"/>
        </w:rPr>
        <w:t xml:space="preserve"> о</w:t>
      </w:r>
      <w:r w:rsidR="00D23374">
        <w:rPr>
          <w:sz w:val="28"/>
          <w:szCs w:val="28"/>
        </w:rPr>
        <w:t>существлять</w:t>
      </w:r>
      <w:r w:rsidR="00DE76BB">
        <w:rPr>
          <w:sz w:val="28"/>
          <w:szCs w:val="28"/>
        </w:rPr>
        <w:t xml:space="preserve"> </w:t>
      </w:r>
      <w:r w:rsidR="00454F41" w:rsidRPr="00454F41">
        <w:rPr>
          <w:sz w:val="28"/>
          <w:szCs w:val="28"/>
        </w:rPr>
        <w:t xml:space="preserve">в пределах компетенции Отдела своевременное и полное рассмотрение обращений граждан и юридических лиц, подготовку ответов </w:t>
      </w:r>
      <w:r w:rsidR="00454F41" w:rsidRPr="00454F41">
        <w:rPr>
          <w:sz w:val="28"/>
          <w:szCs w:val="28"/>
        </w:rPr>
        <w:br/>
        <w:t>на указанные обращения в установленный законодательством Российской Федерации срок;</w:t>
      </w:r>
    </w:p>
    <w:p w14:paraId="28DBACE8" w14:textId="77777777" w:rsidR="00454F41" w:rsidRPr="00454F41" w:rsidRDefault="005E3AAD" w:rsidP="00454F41">
      <w:pPr>
        <w:ind w:firstLine="709"/>
        <w:jc w:val="both"/>
        <w:rPr>
          <w:sz w:val="28"/>
          <w:szCs w:val="28"/>
        </w:rPr>
      </w:pPr>
      <w:r>
        <w:rPr>
          <w:sz w:val="28"/>
          <w:szCs w:val="28"/>
        </w:rPr>
        <w:t>8</w:t>
      </w:r>
      <w:r w:rsidR="00454F41" w:rsidRPr="00454F41">
        <w:rPr>
          <w:sz w:val="28"/>
          <w:szCs w:val="28"/>
        </w:rPr>
        <w:t>.</w:t>
      </w:r>
      <w:r>
        <w:rPr>
          <w:sz w:val="28"/>
          <w:szCs w:val="28"/>
        </w:rPr>
        <w:t>34.</w:t>
      </w:r>
      <w:r w:rsidR="00DE76BB">
        <w:rPr>
          <w:sz w:val="28"/>
          <w:szCs w:val="28"/>
        </w:rPr>
        <w:t xml:space="preserve"> осуществлять</w:t>
      </w:r>
      <w:r w:rsidR="00454F41" w:rsidRPr="00454F41">
        <w:rPr>
          <w:sz w:val="28"/>
          <w:szCs w:val="28"/>
        </w:rPr>
        <w:t xml:space="preserve"> в пределах компетенции Отдела ведение делопроизводства;</w:t>
      </w:r>
    </w:p>
    <w:p w14:paraId="0E84FD34" w14:textId="77777777" w:rsidR="00454F41" w:rsidRPr="00454F41" w:rsidRDefault="005E3AAD" w:rsidP="00454F41">
      <w:pPr>
        <w:ind w:firstLine="709"/>
        <w:jc w:val="both"/>
        <w:rPr>
          <w:sz w:val="28"/>
          <w:szCs w:val="28"/>
        </w:rPr>
      </w:pPr>
      <w:r>
        <w:rPr>
          <w:sz w:val="28"/>
          <w:szCs w:val="28"/>
        </w:rPr>
        <w:t>8</w:t>
      </w:r>
      <w:r w:rsidR="00454F41" w:rsidRPr="00454F41">
        <w:rPr>
          <w:sz w:val="28"/>
          <w:szCs w:val="28"/>
        </w:rPr>
        <w:t>.</w:t>
      </w:r>
      <w:r>
        <w:rPr>
          <w:sz w:val="28"/>
          <w:szCs w:val="28"/>
        </w:rPr>
        <w:t>35.</w:t>
      </w:r>
      <w:r w:rsidR="00DE76BB">
        <w:rPr>
          <w:sz w:val="28"/>
          <w:szCs w:val="28"/>
        </w:rPr>
        <w:t xml:space="preserve"> осуществлять</w:t>
      </w:r>
      <w:r w:rsidR="00454F41" w:rsidRPr="00454F41">
        <w:rPr>
          <w:sz w:val="28"/>
          <w:szCs w:val="28"/>
        </w:rPr>
        <w:t xml:space="preserve">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14:paraId="1EF25ADB" w14:textId="77777777" w:rsidR="00454F41" w:rsidRPr="00454F41" w:rsidRDefault="005E3AAD" w:rsidP="00454F41">
      <w:pPr>
        <w:ind w:firstLine="709"/>
        <w:jc w:val="both"/>
        <w:rPr>
          <w:sz w:val="28"/>
          <w:szCs w:val="28"/>
        </w:rPr>
      </w:pPr>
      <w:r>
        <w:rPr>
          <w:sz w:val="28"/>
          <w:szCs w:val="28"/>
        </w:rPr>
        <w:t>8</w:t>
      </w:r>
      <w:r w:rsidR="00454F41" w:rsidRPr="00454F41">
        <w:rPr>
          <w:sz w:val="28"/>
          <w:szCs w:val="28"/>
        </w:rPr>
        <w:t>.</w:t>
      </w:r>
      <w:r>
        <w:rPr>
          <w:sz w:val="28"/>
          <w:szCs w:val="28"/>
        </w:rPr>
        <w:t>36.</w:t>
      </w:r>
      <w:r w:rsidR="00454F41" w:rsidRPr="00454F41">
        <w:rPr>
          <w:sz w:val="28"/>
          <w:szCs w:val="28"/>
        </w:rPr>
        <w:t xml:space="preserve"> взаимодей</w:t>
      </w:r>
      <w:r w:rsidR="00DE76BB">
        <w:rPr>
          <w:sz w:val="28"/>
          <w:szCs w:val="28"/>
        </w:rPr>
        <w:t>ствовать</w:t>
      </w:r>
      <w:r w:rsidR="00454F41" w:rsidRPr="00454F41">
        <w:rPr>
          <w:sz w:val="28"/>
          <w:szCs w:val="28"/>
        </w:rPr>
        <w:t xml:space="preserve"> в пределах компетенции Отдела со структурными подразделениями Управления, центрального аппарата Федерального казначейства, территориальными органами Федерального казначейства, территориальными органами федеральных органов исполнительной власти, органами исполнительной власти субъектов Российской Федерации, органами местного самоуправления;</w:t>
      </w:r>
    </w:p>
    <w:p w14:paraId="5294486B" w14:textId="7C334469" w:rsidR="00454F41" w:rsidRPr="00454F41" w:rsidRDefault="005E3AAD" w:rsidP="00454F41">
      <w:pPr>
        <w:ind w:firstLine="709"/>
        <w:jc w:val="both"/>
        <w:rPr>
          <w:sz w:val="28"/>
          <w:szCs w:val="28"/>
        </w:rPr>
      </w:pPr>
      <w:r>
        <w:rPr>
          <w:sz w:val="28"/>
          <w:szCs w:val="28"/>
        </w:rPr>
        <w:t>8.37</w:t>
      </w:r>
      <w:r w:rsidR="00DE76BB">
        <w:rPr>
          <w:sz w:val="28"/>
          <w:szCs w:val="28"/>
        </w:rPr>
        <w:t>. осуществлять</w:t>
      </w:r>
      <w:r w:rsidR="00454F41" w:rsidRPr="00454F41">
        <w:rPr>
          <w:sz w:val="28"/>
          <w:szCs w:val="28"/>
        </w:rPr>
        <w:t xml:space="preserve"> ведени</w:t>
      </w:r>
      <w:r w:rsidR="00D23374">
        <w:rPr>
          <w:sz w:val="28"/>
          <w:szCs w:val="28"/>
        </w:rPr>
        <w:t>е</w:t>
      </w:r>
      <w:r w:rsidR="00454F41" w:rsidRPr="00454F41">
        <w:rPr>
          <w:sz w:val="28"/>
          <w:szCs w:val="28"/>
        </w:rPr>
        <w:t xml:space="preserve"> нормативно-справочной информации, относящейся к функциям Отдела;</w:t>
      </w:r>
    </w:p>
    <w:p w14:paraId="1DAB07F1" w14:textId="77777777" w:rsidR="00454F41" w:rsidRPr="00454F41" w:rsidRDefault="005E3AAD" w:rsidP="00454F41">
      <w:pPr>
        <w:ind w:firstLine="709"/>
        <w:jc w:val="both"/>
        <w:rPr>
          <w:sz w:val="28"/>
          <w:szCs w:val="28"/>
        </w:rPr>
      </w:pPr>
      <w:r>
        <w:rPr>
          <w:sz w:val="28"/>
          <w:szCs w:val="28"/>
        </w:rPr>
        <w:t>8.38</w:t>
      </w:r>
      <w:r w:rsidR="00DE76BB">
        <w:rPr>
          <w:sz w:val="28"/>
          <w:szCs w:val="28"/>
        </w:rPr>
        <w:t>. осуществлять</w:t>
      </w:r>
      <w:r w:rsidR="00454F41" w:rsidRPr="00454F41">
        <w:rPr>
          <w:sz w:val="28"/>
          <w:szCs w:val="28"/>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14:paraId="03A505D2" w14:textId="77DC60E7" w:rsidR="00454F41" w:rsidRPr="00454F41" w:rsidRDefault="001F6761" w:rsidP="00454F41">
      <w:pPr>
        <w:ind w:firstLine="709"/>
        <w:jc w:val="both"/>
        <w:rPr>
          <w:sz w:val="28"/>
          <w:szCs w:val="28"/>
        </w:rPr>
      </w:pPr>
      <w:r>
        <w:rPr>
          <w:sz w:val="28"/>
          <w:szCs w:val="28"/>
        </w:rPr>
        <w:t>8.39</w:t>
      </w:r>
      <w:r w:rsidR="00454F41" w:rsidRPr="00454F41">
        <w:rPr>
          <w:sz w:val="28"/>
          <w:szCs w:val="28"/>
        </w:rPr>
        <w:t>.</w:t>
      </w:r>
      <w:r w:rsidR="00DE76BB">
        <w:rPr>
          <w:sz w:val="28"/>
          <w:szCs w:val="28"/>
        </w:rPr>
        <w:t xml:space="preserve"> обеспечивать</w:t>
      </w:r>
      <w:r w:rsidR="00454F41" w:rsidRPr="00454F41">
        <w:rPr>
          <w:sz w:val="28"/>
          <w:szCs w:val="28"/>
        </w:rPr>
        <w:t xml:space="preserve"> исполнение технологических регламентов Федерального казначейства, относящихся к функциям Отдела;</w:t>
      </w:r>
    </w:p>
    <w:p w14:paraId="6CDD09A6" w14:textId="796637B3" w:rsidR="00454F41" w:rsidRPr="00454F41" w:rsidRDefault="005E3AAD" w:rsidP="00454F41">
      <w:pPr>
        <w:ind w:firstLine="709"/>
        <w:jc w:val="both"/>
        <w:rPr>
          <w:sz w:val="28"/>
          <w:szCs w:val="28"/>
        </w:rPr>
      </w:pPr>
      <w:r>
        <w:rPr>
          <w:sz w:val="28"/>
          <w:szCs w:val="28"/>
        </w:rPr>
        <w:t>8</w:t>
      </w:r>
      <w:r w:rsidR="00454F41" w:rsidRPr="00454F41">
        <w:rPr>
          <w:sz w:val="28"/>
          <w:szCs w:val="28"/>
        </w:rPr>
        <w:t>.</w:t>
      </w:r>
      <w:r w:rsidR="001F6761">
        <w:rPr>
          <w:sz w:val="28"/>
          <w:szCs w:val="28"/>
        </w:rPr>
        <w:t>40</w:t>
      </w:r>
      <w:r>
        <w:rPr>
          <w:sz w:val="28"/>
          <w:szCs w:val="28"/>
        </w:rPr>
        <w:t>.</w:t>
      </w:r>
      <w:r w:rsidR="00DE76BB">
        <w:rPr>
          <w:sz w:val="28"/>
          <w:szCs w:val="28"/>
        </w:rPr>
        <w:t xml:space="preserve"> участвовать</w:t>
      </w:r>
      <w:r w:rsidR="00454F41" w:rsidRPr="00454F41">
        <w:rPr>
          <w:sz w:val="28"/>
          <w:szCs w:val="28"/>
        </w:rPr>
        <w:t xml:space="preserve"> в мероприятиях мобилизационной подготовки и гражданской обороны Управления;</w:t>
      </w:r>
    </w:p>
    <w:p w14:paraId="76C826A1" w14:textId="34061062" w:rsidR="00454F41" w:rsidRPr="00454F41" w:rsidRDefault="005E3AAD" w:rsidP="00454F41">
      <w:pPr>
        <w:ind w:firstLine="709"/>
        <w:jc w:val="both"/>
        <w:rPr>
          <w:sz w:val="28"/>
          <w:szCs w:val="28"/>
        </w:rPr>
      </w:pPr>
      <w:r>
        <w:rPr>
          <w:sz w:val="28"/>
          <w:szCs w:val="28"/>
        </w:rPr>
        <w:t>8</w:t>
      </w:r>
      <w:r w:rsidR="00454F41" w:rsidRPr="00454F41">
        <w:rPr>
          <w:sz w:val="28"/>
          <w:szCs w:val="28"/>
        </w:rPr>
        <w:t>.</w:t>
      </w:r>
      <w:r w:rsidR="001F6761">
        <w:rPr>
          <w:sz w:val="28"/>
          <w:szCs w:val="28"/>
        </w:rPr>
        <w:t>41</w:t>
      </w:r>
      <w:r>
        <w:rPr>
          <w:sz w:val="28"/>
          <w:szCs w:val="28"/>
        </w:rPr>
        <w:t>.</w:t>
      </w:r>
      <w:r w:rsidR="00DE76BB">
        <w:rPr>
          <w:sz w:val="28"/>
          <w:szCs w:val="28"/>
        </w:rPr>
        <w:t xml:space="preserve"> обеспечивать</w:t>
      </w:r>
      <w:r w:rsidR="00454F41" w:rsidRPr="00454F41">
        <w:rPr>
          <w:sz w:val="28"/>
          <w:szCs w:val="28"/>
        </w:rPr>
        <w:t xml:space="preserve"> соблюдение требований охраны труда и правил противопожарного режима в пределах компетенции Отдела;</w:t>
      </w:r>
    </w:p>
    <w:p w14:paraId="777EDC1B" w14:textId="4D0435DA" w:rsidR="00454F41" w:rsidRPr="00454F41" w:rsidRDefault="005E3AAD" w:rsidP="00454F41">
      <w:pPr>
        <w:ind w:firstLine="709"/>
        <w:jc w:val="both"/>
        <w:rPr>
          <w:sz w:val="28"/>
          <w:szCs w:val="28"/>
        </w:rPr>
      </w:pPr>
      <w:r>
        <w:rPr>
          <w:sz w:val="28"/>
          <w:szCs w:val="28"/>
        </w:rPr>
        <w:t>8</w:t>
      </w:r>
      <w:r w:rsidR="00454F41" w:rsidRPr="00454F41">
        <w:rPr>
          <w:sz w:val="28"/>
          <w:szCs w:val="28"/>
        </w:rPr>
        <w:t>.</w:t>
      </w:r>
      <w:r w:rsidR="001F6761">
        <w:rPr>
          <w:sz w:val="28"/>
          <w:szCs w:val="28"/>
        </w:rPr>
        <w:t>42</w:t>
      </w:r>
      <w:r>
        <w:rPr>
          <w:sz w:val="28"/>
          <w:szCs w:val="28"/>
        </w:rPr>
        <w:t>.</w:t>
      </w:r>
      <w:r w:rsidR="00DE76BB">
        <w:rPr>
          <w:sz w:val="28"/>
          <w:szCs w:val="28"/>
        </w:rPr>
        <w:t xml:space="preserve"> обеспечивать</w:t>
      </w:r>
      <w:r w:rsidR="00454F41" w:rsidRPr="00454F41">
        <w:rPr>
          <w:sz w:val="28"/>
          <w:szCs w:val="28"/>
        </w:rPr>
        <w:t xml:space="preserve"> в пределах компетенции Отдела наполняемость официального сайта Управления в информационно-телекоммуникационной сети «Интернет»;</w:t>
      </w:r>
    </w:p>
    <w:p w14:paraId="58CEEE1F" w14:textId="5B50F29A" w:rsidR="00454F41" w:rsidRPr="00454F41" w:rsidRDefault="005E3AAD" w:rsidP="00454F41">
      <w:pPr>
        <w:ind w:firstLine="709"/>
        <w:jc w:val="both"/>
        <w:rPr>
          <w:sz w:val="28"/>
          <w:szCs w:val="28"/>
        </w:rPr>
      </w:pPr>
      <w:r>
        <w:rPr>
          <w:sz w:val="28"/>
          <w:szCs w:val="28"/>
        </w:rPr>
        <w:t>8</w:t>
      </w:r>
      <w:r w:rsidR="00454F41" w:rsidRPr="00454F41">
        <w:rPr>
          <w:sz w:val="28"/>
          <w:szCs w:val="28"/>
        </w:rPr>
        <w:t>.</w:t>
      </w:r>
      <w:r w:rsidR="001F6761">
        <w:rPr>
          <w:sz w:val="28"/>
          <w:szCs w:val="28"/>
        </w:rPr>
        <w:t>43</w:t>
      </w:r>
      <w:r>
        <w:rPr>
          <w:sz w:val="28"/>
          <w:szCs w:val="28"/>
        </w:rPr>
        <w:t>.</w:t>
      </w:r>
      <w:r w:rsidR="00DE76BB">
        <w:rPr>
          <w:sz w:val="28"/>
          <w:szCs w:val="28"/>
        </w:rPr>
        <w:t xml:space="preserve"> управлять</w:t>
      </w:r>
      <w:r w:rsidR="00454F41" w:rsidRPr="00454F41">
        <w:rPr>
          <w:sz w:val="28"/>
          <w:szCs w:val="28"/>
        </w:rPr>
        <w:t xml:space="preserve"> в установленном порядке внутренними (операционными) казначейскими рисками в пределах компетенции Отдела;</w:t>
      </w:r>
    </w:p>
    <w:p w14:paraId="1591EDE9" w14:textId="53C87BB6" w:rsidR="00454F41" w:rsidRPr="00454F41" w:rsidRDefault="005E3AAD" w:rsidP="00454F41">
      <w:pPr>
        <w:ind w:firstLine="709"/>
        <w:jc w:val="both"/>
        <w:rPr>
          <w:sz w:val="28"/>
          <w:szCs w:val="28"/>
        </w:rPr>
      </w:pPr>
      <w:r>
        <w:rPr>
          <w:sz w:val="28"/>
          <w:szCs w:val="28"/>
        </w:rPr>
        <w:t>8</w:t>
      </w:r>
      <w:r w:rsidR="00454F41" w:rsidRPr="00454F41">
        <w:rPr>
          <w:sz w:val="28"/>
          <w:szCs w:val="28"/>
        </w:rPr>
        <w:t>.</w:t>
      </w:r>
      <w:r w:rsidR="001F6761">
        <w:rPr>
          <w:sz w:val="28"/>
          <w:szCs w:val="28"/>
        </w:rPr>
        <w:t>44</w:t>
      </w:r>
      <w:r>
        <w:rPr>
          <w:sz w:val="28"/>
          <w:szCs w:val="28"/>
        </w:rPr>
        <w:t>.</w:t>
      </w:r>
      <w:r w:rsidR="00DE76BB">
        <w:rPr>
          <w:sz w:val="28"/>
          <w:szCs w:val="28"/>
        </w:rPr>
        <w:t xml:space="preserve"> осуществлять</w:t>
      </w:r>
      <w:r w:rsidR="00454F41" w:rsidRPr="00454F41">
        <w:rPr>
          <w:sz w:val="28"/>
          <w:szCs w:val="28"/>
        </w:rPr>
        <w:t xml:space="preserve"> подготовку и представление в установленном порядке </w:t>
      </w:r>
      <w:r w:rsidR="00454F41" w:rsidRPr="00454F41">
        <w:rPr>
          <w:sz w:val="28"/>
          <w:szCs w:val="28"/>
        </w:rPr>
        <w:br/>
        <w:t>в Федеральное казначейство справок, отчетов, аналитических документов и иной запрашиваемой информации в пределах компетенции Отдела</w:t>
      </w:r>
      <w:r w:rsidR="00D23374">
        <w:rPr>
          <w:sz w:val="28"/>
          <w:szCs w:val="28"/>
        </w:rPr>
        <w:t>.</w:t>
      </w:r>
    </w:p>
    <w:p w14:paraId="6FCFE379" w14:textId="7E1880E1" w:rsidR="00D23374" w:rsidRDefault="00D23374" w:rsidP="0020159D">
      <w:pPr>
        <w:autoSpaceDE w:val="0"/>
        <w:autoSpaceDN w:val="0"/>
        <w:adjustRightInd w:val="0"/>
        <w:ind w:firstLine="708"/>
        <w:jc w:val="both"/>
        <w:rPr>
          <w:sz w:val="28"/>
          <w:szCs w:val="28"/>
        </w:rPr>
      </w:pPr>
      <w:r>
        <w:rPr>
          <w:sz w:val="28"/>
          <w:szCs w:val="28"/>
        </w:rPr>
        <w:t>9.</w:t>
      </w:r>
      <w:r w:rsidR="00630B4B">
        <w:rPr>
          <w:sz w:val="28"/>
          <w:szCs w:val="28"/>
        </w:rPr>
        <w:t xml:space="preserve"> Ведущий специалист-эксперт Отдела </w:t>
      </w:r>
      <w:r>
        <w:rPr>
          <w:sz w:val="28"/>
          <w:szCs w:val="28"/>
        </w:rPr>
        <w:t xml:space="preserve">исполняет иные обязанности, предусмотренные законодательством Российской Федерации, </w:t>
      </w:r>
      <w:hyperlink r:id="rId10" w:history="1">
        <w:r w:rsidRPr="0020159D">
          <w:rPr>
            <w:sz w:val="28"/>
            <w:szCs w:val="28"/>
          </w:rPr>
          <w:t>Положением</w:t>
        </w:r>
      </w:hyperlink>
      <w:r w:rsidRPr="00630B4B">
        <w:rPr>
          <w:sz w:val="28"/>
          <w:szCs w:val="28"/>
        </w:rPr>
        <w:t xml:space="preserve"> о </w:t>
      </w:r>
      <w:r w:rsidR="00630B4B">
        <w:rPr>
          <w:sz w:val="28"/>
          <w:szCs w:val="28"/>
        </w:rPr>
        <w:t xml:space="preserve">Межрегиональном управлении </w:t>
      </w:r>
      <w:r w:rsidRPr="00630B4B">
        <w:rPr>
          <w:sz w:val="28"/>
          <w:szCs w:val="28"/>
        </w:rPr>
        <w:t>Федерально</w:t>
      </w:r>
      <w:r w:rsidR="00630B4B">
        <w:rPr>
          <w:sz w:val="28"/>
          <w:szCs w:val="28"/>
        </w:rPr>
        <w:t>го</w:t>
      </w:r>
      <w:r w:rsidRPr="00630B4B">
        <w:rPr>
          <w:sz w:val="28"/>
          <w:szCs w:val="28"/>
        </w:rPr>
        <w:t xml:space="preserve"> казначейств</w:t>
      </w:r>
      <w:r w:rsidR="00630B4B">
        <w:rPr>
          <w:sz w:val="28"/>
          <w:szCs w:val="28"/>
        </w:rPr>
        <w:t>а в сфере управления ликвидностью</w:t>
      </w:r>
      <w:r w:rsidRPr="00630B4B">
        <w:rPr>
          <w:sz w:val="28"/>
          <w:szCs w:val="28"/>
        </w:rPr>
        <w:t xml:space="preserve">, утвержденным </w:t>
      </w:r>
      <w:r w:rsidR="00630B4B">
        <w:rPr>
          <w:sz w:val="28"/>
          <w:szCs w:val="28"/>
        </w:rPr>
        <w:t xml:space="preserve">приказом Федерального казначейства </w:t>
      </w:r>
      <w:r w:rsidR="00630B4B">
        <w:rPr>
          <w:sz w:val="28"/>
          <w:szCs w:val="28"/>
        </w:rPr>
        <w:br/>
        <w:t>от 18 июня 2025 г. № 194</w:t>
      </w:r>
      <w:r>
        <w:rPr>
          <w:sz w:val="28"/>
          <w:szCs w:val="28"/>
        </w:rPr>
        <w:t>, приказами Федерального казначейства</w:t>
      </w:r>
      <w:r w:rsidR="00630B4B">
        <w:rPr>
          <w:sz w:val="28"/>
          <w:szCs w:val="28"/>
        </w:rPr>
        <w:t xml:space="preserve"> и Управления, </w:t>
      </w:r>
      <w:r w:rsidR="00630B4B">
        <w:rPr>
          <w:sz w:val="28"/>
          <w:szCs w:val="28"/>
        </w:rPr>
        <w:lastRenderedPageBreak/>
        <w:t>предусматри</w:t>
      </w:r>
      <w:r>
        <w:rPr>
          <w:sz w:val="28"/>
          <w:szCs w:val="28"/>
        </w:rPr>
        <w:t>вающими исполнение обязанностей по замещаемой должности гражданской службы.</w:t>
      </w:r>
    </w:p>
    <w:p w14:paraId="1A0A1B81" w14:textId="77777777" w:rsidR="005E3AAD" w:rsidRDefault="005E3AAD" w:rsidP="009C4262">
      <w:pPr>
        <w:shd w:val="clear" w:color="auto" w:fill="FFFFFF"/>
        <w:tabs>
          <w:tab w:val="left" w:pos="1056"/>
        </w:tabs>
        <w:ind w:firstLine="709"/>
        <w:jc w:val="both"/>
        <w:rPr>
          <w:b/>
          <w:sz w:val="28"/>
          <w:szCs w:val="28"/>
        </w:rPr>
      </w:pPr>
    </w:p>
    <w:p w14:paraId="44F308F5" w14:textId="77777777" w:rsidR="00BC14A0" w:rsidRPr="0081135B" w:rsidRDefault="00BC14A0" w:rsidP="009C4262">
      <w:pPr>
        <w:shd w:val="clear" w:color="auto" w:fill="FFFFFF"/>
        <w:tabs>
          <w:tab w:val="left" w:pos="1056"/>
        </w:tabs>
        <w:ind w:firstLine="709"/>
        <w:jc w:val="both"/>
        <w:rPr>
          <w:b/>
          <w:sz w:val="28"/>
          <w:szCs w:val="28"/>
        </w:rPr>
      </w:pPr>
      <w:bookmarkStart w:id="0" w:name="_GoBack"/>
      <w:bookmarkEnd w:id="0"/>
      <w:r w:rsidRPr="0081135B">
        <w:rPr>
          <w:b/>
          <w:sz w:val="28"/>
          <w:szCs w:val="28"/>
        </w:rPr>
        <w:t xml:space="preserve">IV. Перечень вопросов, по которым </w:t>
      </w:r>
      <w:r w:rsidR="00427EE0" w:rsidRPr="0081135B">
        <w:rPr>
          <w:b/>
          <w:sz w:val="28"/>
          <w:szCs w:val="28"/>
        </w:rPr>
        <w:t>ведущий специалист-эксперт</w:t>
      </w:r>
      <w:r w:rsidRPr="0081135B">
        <w:rPr>
          <w:b/>
          <w:sz w:val="28"/>
          <w:szCs w:val="28"/>
        </w:rPr>
        <w:t xml:space="preserve"> Отдела вправе или обязан самостоятельно принимать управленческие и иные решения</w:t>
      </w:r>
    </w:p>
    <w:p w14:paraId="3AAB75EC" w14:textId="77777777" w:rsidR="00BC14A0" w:rsidRPr="00935C7B" w:rsidRDefault="00BC14A0" w:rsidP="0075106A">
      <w:pPr>
        <w:widowControl w:val="0"/>
        <w:shd w:val="clear" w:color="auto" w:fill="FFFFFF"/>
        <w:tabs>
          <w:tab w:val="left" w:pos="-180"/>
          <w:tab w:val="left" w:pos="0"/>
          <w:tab w:val="left" w:pos="1056"/>
        </w:tabs>
        <w:autoSpaceDE w:val="0"/>
        <w:autoSpaceDN w:val="0"/>
        <w:adjustRightInd w:val="0"/>
        <w:spacing w:line="276" w:lineRule="auto"/>
        <w:ind w:firstLine="709"/>
        <w:jc w:val="both"/>
        <w:rPr>
          <w:b/>
          <w:szCs w:val="28"/>
        </w:rPr>
      </w:pPr>
    </w:p>
    <w:p w14:paraId="5ED7AD2F" w14:textId="0409D38A" w:rsidR="00463D8F" w:rsidRDefault="00630B4B" w:rsidP="00A41217">
      <w:pPr>
        <w:widowControl w:val="0"/>
        <w:shd w:val="clear" w:color="auto" w:fill="FFFFFF"/>
        <w:tabs>
          <w:tab w:val="left" w:pos="-180"/>
          <w:tab w:val="left" w:pos="0"/>
          <w:tab w:val="left" w:pos="1056"/>
        </w:tabs>
        <w:autoSpaceDE w:val="0"/>
        <w:autoSpaceDN w:val="0"/>
        <w:adjustRightInd w:val="0"/>
        <w:ind w:firstLine="709"/>
        <w:jc w:val="both"/>
        <w:rPr>
          <w:sz w:val="28"/>
          <w:szCs w:val="28"/>
        </w:rPr>
      </w:pPr>
      <w:r>
        <w:rPr>
          <w:sz w:val="28"/>
          <w:szCs w:val="28"/>
        </w:rPr>
        <w:t>10</w:t>
      </w:r>
      <w:r w:rsidR="00BC14A0" w:rsidRPr="0081135B">
        <w:rPr>
          <w:sz w:val="28"/>
          <w:szCs w:val="28"/>
        </w:rPr>
        <w:t>. При исполнении служебных обяз</w:t>
      </w:r>
      <w:r w:rsidR="00C559E9" w:rsidRPr="0081135B">
        <w:rPr>
          <w:sz w:val="28"/>
          <w:szCs w:val="28"/>
        </w:rPr>
        <w:t xml:space="preserve">анностей </w:t>
      </w:r>
      <w:r w:rsidR="000474BE" w:rsidRPr="0081135B">
        <w:rPr>
          <w:sz w:val="28"/>
          <w:szCs w:val="28"/>
        </w:rPr>
        <w:t>ведущий специалист-эксперт</w:t>
      </w:r>
      <w:r w:rsidR="00BC14A0" w:rsidRPr="0081135B">
        <w:rPr>
          <w:sz w:val="28"/>
          <w:szCs w:val="28"/>
        </w:rPr>
        <w:t xml:space="preserve"> Отдела вправе или обязан самостоятельно принимать решения по вопросам в пределах предоставленных полномочий в установленн</w:t>
      </w:r>
      <w:r w:rsidR="000474BE" w:rsidRPr="0081135B">
        <w:rPr>
          <w:sz w:val="28"/>
          <w:szCs w:val="28"/>
        </w:rPr>
        <w:t xml:space="preserve">ой сфере деятельности согласно </w:t>
      </w:r>
      <w:r w:rsidR="00BC14A0" w:rsidRPr="0081135B">
        <w:rPr>
          <w:sz w:val="28"/>
          <w:szCs w:val="28"/>
        </w:rPr>
        <w:t xml:space="preserve">разделу </w:t>
      </w:r>
      <w:r w:rsidR="00BC14A0" w:rsidRPr="0081135B">
        <w:rPr>
          <w:sz w:val="28"/>
          <w:szCs w:val="28"/>
          <w:lang w:val="en-US"/>
        </w:rPr>
        <w:t>III</w:t>
      </w:r>
      <w:r w:rsidR="00BC14A0" w:rsidRPr="0081135B">
        <w:rPr>
          <w:sz w:val="28"/>
          <w:szCs w:val="28"/>
        </w:rPr>
        <w:t xml:space="preserve"> настоящего должностного регламента.</w:t>
      </w:r>
    </w:p>
    <w:p w14:paraId="131BC4BC" w14:textId="77777777" w:rsidR="00935C7B" w:rsidRDefault="00935C7B" w:rsidP="0013220E">
      <w:pPr>
        <w:widowControl w:val="0"/>
        <w:shd w:val="clear" w:color="auto" w:fill="FFFFFF"/>
        <w:tabs>
          <w:tab w:val="left" w:pos="-180"/>
          <w:tab w:val="left" w:pos="0"/>
          <w:tab w:val="left" w:pos="1056"/>
        </w:tabs>
        <w:autoSpaceDE w:val="0"/>
        <w:autoSpaceDN w:val="0"/>
        <w:adjustRightInd w:val="0"/>
        <w:rPr>
          <w:b/>
          <w:sz w:val="28"/>
          <w:szCs w:val="28"/>
        </w:rPr>
      </w:pPr>
    </w:p>
    <w:p w14:paraId="2B571FEA" w14:textId="77777777" w:rsidR="00BC14A0" w:rsidRPr="0081135B" w:rsidRDefault="00BC14A0" w:rsidP="00427EE0">
      <w:pPr>
        <w:widowControl w:val="0"/>
        <w:shd w:val="clear" w:color="auto" w:fill="FFFFFF"/>
        <w:tabs>
          <w:tab w:val="left" w:pos="-180"/>
          <w:tab w:val="left" w:pos="0"/>
          <w:tab w:val="left" w:pos="1056"/>
        </w:tabs>
        <w:autoSpaceDE w:val="0"/>
        <w:autoSpaceDN w:val="0"/>
        <w:adjustRightInd w:val="0"/>
        <w:ind w:firstLine="709"/>
        <w:jc w:val="center"/>
        <w:rPr>
          <w:b/>
          <w:sz w:val="28"/>
          <w:szCs w:val="28"/>
        </w:rPr>
      </w:pPr>
      <w:r w:rsidRPr="0081135B">
        <w:rPr>
          <w:b/>
          <w:sz w:val="28"/>
          <w:szCs w:val="28"/>
        </w:rPr>
        <w:t>V. Перечень вопросов, п</w:t>
      </w:r>
      <w:r w:rsidR="00C559E9" w:rsidRPr="0081135B">
        <w:rPr>
          <w:b/>
          <w:sz w:val="28"/>
          <w:szCs w:val="28"/>
        </w:rPr>
        <w:t xml:space="preserve">о которым </w:t>
      </w:r>
      <w:r w:rsidR="00427EE0" w:rsidRPr="0081135B">
        <w:rPr>
          <w:b/>
          <w:sz w:val="28"/>
          <w:szCs w:val="28"/>
        </w:rPr>
        <w:t>ведущий специалист-эксперт</w:t>
      </w:r>
      <w:r w:rsidRPr="0081135B">
        <w:rPr>
          <w:b/>
          <w:sz w:val="28"/>
          <w:szCs w:val="28"/>
        </w:rPr>
        <w:t xml:space="preserve"> Отдела</w:t>
      </w:r>
      <w:r w:rsidR="00427EE0" w:rsidRPr="0081135B">
        <w:rPr>
          <w:b/>
          <w:sz w:val="28"/>
          <w:szCs w:val="28"/>
        </w:rPr>
        <w:t xml:space="preserve"> </w:t>
      </w:r>
      <w:r w:rsidRPr="0081135B">
        <w:rPr>
          <w:b/>
          <w:sz w:val="28"/>
          <w:szCs w:val="28"/>
        </w:rPr>
        <w:t>вправе или обязан участвовать при подготовке проектов</w:t>
      </w:r>
    </w:p>
    <w:p w14:paraId="48700FA7" w14:textId="77777777" w:rsidR="00BC14A0" w:rsidRPr="0081135B" w:rsidRDefault="00BC14A0" w:rsidP="00F83B99">
      <w:pPr>
        <w:widowControl w:val="0"/>
        <w:shd w:val="clear" w:color="auto" w:fill="FFFFFF"/>
        <w:tabs>
          <w:tab w:val="left" w:pos="-180"/>
          <w:tab w:val="left" w:pos="0"/>
          <w:tab w:val="left" w:pos="1056"/>
        </w:tabs>
        <w:autoSpaceDE w:val="0"/>
        <w:autoSpaceDN w:val="0"/>
        <w:adjustRightInd w:val="0"/>
        <w:ind w:firstLine="709"/>
        <w:jc w:val="center"/>
        <w:rPr>
          <w:b/>
          <w:sz w:val="28"/>
          <w:szCs w:val="28"/>
        </w:rPr>
      </w:pPr>
      <w:r w:rsidRPr="0081135B">
        <w:rPr>
          <w:b/>
          <w:sz w:val="28"/>
          <w:szCs w:val="28"/>
        </w:rPr>
        <w:t>нормативных правовых актов и (или) проектов</w:t>
      </w:r>
    </w:p>
    <w:p w14:paraId="0E1543A0" w14:textId="77777777" w:rsidR="00BC14A0" w:rsidRPr="0081135B" w:rsidRDefault="00BC14A0" w:rsidP="00F83B99">
      <w:pPr>
        <w:widowControl w:val="0"/>
        <w:shd w:val="clear" w:color="auto" w:fill="FFFFFF"/>
        <w:tabs>
          <w:tab w:val="left" w:pos="-180"/>
          <w:tab w:val="left" w:pos="0"/>
          <w:tab w:val="left" w:pos="1056"/>
        </w:tabs>
        <w:autoSpaceDE w:val="0"/>
        <w:autoSpaceDN w:val="0"/>
        <w:adjustRightInd w:val="0"/>
        <w:ind w:firstLine="709"/>
        <w:jc w:val="center"/>
        <w:rPr>
          <w:b/>
          <w:sz w:val="28"/>
          <w:szCs w:val="28"/>
        </w:rPr>
      </w:pPr>
      <w:r w:rsidRPr="0081135B">
        <w:rPr>
          <w:b/>
          <w:sz w:val="28"/>
          <w:szCs w:val="28"/>
        </w:rPr>
        <w:t>управленческих и иных решений</w:t>
      </w:r>
    </w:p>
    <w:p w14:paraId="60D00F50" w14:textId="77777777" w:rsidR="00BC14A0" w:rsidRPr="00935C7B" w:rsidRDefault="00BC14A0" w:rsidP="0075106A">
      <w:pPr>
        <w:pStyle w:val="ConsPlusNormal"/>
        <w:spacing w:line="276" w:lineRule="auto"/>
        <w:ind w:firstLine="540"/>
        <w:jc w:val="both"/>
        <w:rPr>
          <w:rFonts w:ascii="Times New Roman" w:hAnsi="Times New Roman" w:cs="Times New Roman"/>
          <w:b/>
          <w:sz w:val="24"/>
          <w:szCs w:val="28"/>
        </w:rPr>
      </w:pPr>
    </w:p>
    <w:p w14:paraId="28E86720" w14:textId="080512BA" w:rsidR="00C559E9" w:rsidRPr="0081135B" w:rsidRDefault="00404A9A" w:rsidP="00F83B99">
      <w:pPr>
        <w:widowControl w:val="0"/>
        <w:shd w:val="clear" w:color="auto" w:fill="FFFFFF"/>
        <w:tabs>
          <w:tab w:val="left" w:pos="-180"/>
          <w:tab w:val="left" w:pos="0"/>
          <w:tab w:val="left" w:pos="709"/>
          <w:tab w:val="left" w:pos="1056"/>
        </w:tabs>
        <w:autoSpaceDE w:val="0"/>
        <w:autoSpaceDN w:val="0"/>
        <w:adjustRightInd w:val="0"/>
        <w:ind w:firstLine="709"/>
        <w:jc w:val="both"/>
        <w:rPr>
          <w:sz w:val="28"/>
          <w:szCs w:val="28"/>
        </w:rPr>
      </w:pPr>
      <w:r>
        <w:rPr>
          <w:sz w:val="28"/>
          <w:szCs w:val="28"/>
        </w:rPr>
        <w:t>1</w:t>
      </w:r>
      <w:r w:rsidR="00630B4B">
        <w:rPr>
          <w:sz w:val="28"/>
          <w:szCs w:val="28"/>
        </w:rPr>
        <w:t>1</w:t>
      </w:r>
      <w:r w:rsidR="00BC14A0" w:rsidRPr="0081135B">
        <w:rPr>
          <w:sz w:val="28"/>
          <w:szCs w:val="28"/>
        </w:rPr>
        <w:t>.</w:t>
      </w:r>
      <w:r w:rsidR="00C559E9" w:rsidRPr="0081135B">
        <w:rPr>
          <w:sz w:val="28"/>
          <w:szCs w:val="28"/>
        </w:rPr>
        <w:t> </w:t>
      </w:r>
      <w:r w:rsidR="000474BE" w:rsidRPr="0081135B">
        <w:rPr>
          <w:sz w:val="28"/>
          <w:szCs w:val="28"/>
        </w:rPr>
        <w:t>Ведущий специалист-эксперт</w:t>
      </w:r>
      <w:r w:rsidR="00BC14A0" w:rsidRPr="0081135B">
        <w:rPr>
          <w:sz w:val="28"/>
          <w:szCs w:val="28"/>
        </w:rPr>
        <w:t xml:space="preserve"> Отдела в соответствии со своей компетенцией вправе или обязан участвовать при подготовке (обсуждении) </w:t>
      </w:r>
      <w:r w:rsidR="003E6680" w:rsidRPr="0081135B">
        <w:rPr>
          <w:sz w:val="28"/>
          <w:szCs w:val="28"/>
        </w:rPr>
        <w:t xml:space="preserve">следующих </w:t>
      </w:r>
      <w:r w:rsidR="00BC14A0" w:rsidRPr="0081135B">
        <w:rPr>
          <w:sz w:val="28"/>
          <w:szCs w:val="28"/>
        </w:rPr>
        <w:t>проектов</w:t>
      </w:r>
      <w:r w:rsidR="003E6680" w:rsidRPr="0081135B">
        <w:rPr>
          <w:sz w:val="28"/>
          <w:szCs w:val="28"/>
        </w:rPr>
        <w:t>:</w:t>
      </w:r>
      <w:r w:rsidR="00BC14A0" w:rsidRPr="0081135B">
        <w:rPr>
          <w:sz w:val="28"/>
          <w:szCs w:val="28"/>
        </w:rPr>
        <w:t xml:space="preserve"> </w:t>
      </w:r>
      <w:r w:rsidR="0084534B">
        <w:rPr>
          <w:sz w:val="28"/>
          <w:szCs w:val="28"/>
        </w:rPr>
        <w:t xml:space="preserve">проектов </w:t>
      </w:r>
      <w:r w:rsidR="00BC14A0" w:rsidRPr="0081135B">
        <w:rPr>
          <w:sz w:val="28"/>
          <w:szCs w:val="28"/>
        </w:rPr>
        <w:t xml:space="preserve">нормативных правовых актов и (или) проектов управленческих и иных решений в соответствии с разделом </w:t>
      </w:r>
      <w:r w:rsidR="00BC14A0" w:rsidRPr="0081135B">
        <w:rPr>
          <w:sz w:val="28"/>
          <w:szCs w:val="28"/>
          <w:lang w:val="en-US"/>
        </w:rPr>
        <w:t>III</w:t>
      </w:r>
      <w:r w:rsidR="00BC14A0" w:rsidRPr="0081135B">
        <w:rPr>
          <w:sz w:val="28"/>
          <w:szCs w:val="28"/>
        </w:rPr>
        <w:t xml:space="preserve"> настоящего должностного регламента, а также в выполнении отдельных поручений и </w:t>
      </w:r>
      <w:r w:rsidR="000474BE" w:rsidRPr="0081135B">
        <w:rPr>
          <w:sz w:val="28"/>
          <w:szCs w:val="28"/>
        </w:rPr>
        <w:t>распоряжений начальника Отдела</w:t>
      </w:r>
      <w:r w:rsidR="00B00EEC" w:rsidRPr="0081135B">
        <w:rPr>
          <w:sz w:val="28"/>
          <w:szCs w:val="28"/>
        </w:rPr>
        <w:t>, заместителя руководителя Управления, руководителя Управления</w:t>
      </w:r>
      <w:r w:rsidR="00C559E9" w:rsidRPr="0081135B">
        <w:rPr>
          <w:sz w:val="28"/>
          <w:szCs w:val="28"/>
        </w:rPr>
        <w:t>.</w:t>
      </w:r>
    </w:p>
    <w:p w14:paraId="76C90226" w14:textId="77777777" w:rsidR="0075106A" w:rsidRDefault="0075106A" w:rsidP="0075106A">
      <w:pPr>
        <w:widowControl w:val="0"/>
        <w:shd w:val="clear" w:color="auto" w:fill="FFFFFF"/>
        <w:tabs>
          <w:tab w:val="left" w:pos="-180"/>
          <w:tab w:val="left" w:pos="0"/>
          <w:tab w:val="left" w:pos="1056"/>
        </w:tabs>
        <w:autoSpaceDE w:val="0"/>
        <w:autoSpaceDN w:val="0"/>
        <w:adjustRightInd w:val="0"/>
        <w:spacing w:line="276" w:lineRule="auto"/>
        <w:ind w:firstLine="709"/>
        <w:jc w:val="center"/>
        <w:rPr>
          <w:b/>
          <w:sz w:val="28"/>
          <w:szCs w:val="28"/>
        </w:rPr>
      </w:pPr>
    </w:p>
    <w:p w14:paraId="18646F9B" w14:textId="77777777" w:rsidR="00E508C7" w:rsidRPr="00D1088C" w:rsidRDefault="00E508C7" w:rsidP="00E508C7">
      <w:pPr>
        <w:shd w:val="clear" w:color="auto" w:fill="FFFFFF"/>
        <w:tabs>
          <w:tab w:val="left" w:pos="-180"/>
          <w:tab w:val="left" w:pos="0"/>
          <w:tab w:val="left" w:pos="1056"/>
        </w:tabs>
        <w:ind w:firstLine="709"/>
        <w:jc w:val="center"/>
        <w:rPr>
          <w:b/>
          <w:sz w:val="28"/>
          <w:szCs w:val="28"/>
        </w:rPr>
      </w:pPr>
      <w:r w:rsidRPr="00D1088C">
        <w:rPr>
          <w:b/>
          <w:sz w:val="28"/>
          <w:szCs w:val="28"/>
        </w:rPr>
        <w:t>VI. Сроки и процедуры подготовки, рассмотрения</w:t>
      </w:r>
    </w:p>
    <w:p w14:paraId="601A5444" w14:textId="77777777" w:rsidR="00E508C7" w:rsidRPr="00D1088C" w:rsidRDefault="00E508C7" w:rsidP="00E508C7">
      <w:pPr>
        <w:shd w:val="clear" w:color="auto" w:fill="FFFFFF"/>
        <w:tabs>
          <w:tab w:val="left" w:pos="-180"/>
          <w:tab w:val="left" w:pos="0"/>
          <w:tab w:val="left" w:pos="1056"/>
        </w:tabs>
        <w:ind w:firstLine="709"/>
        <w:jc w:val="center"/>
        <w:rPr>
          <w:b/>
          <w:sz w:val="28"/>
          <w:szCs w:val="28"/>
        </w:rPr>
      </w:pPr>
      <w:r w:rsidRPr="00D1088C">
        <w:rPr>
          <w:b/>
          <w:sz w:val="28"/>
          <w:szCs w:val="28"/>
        </w:rPr>
        <w:t>проектов управленческих и иных решений, порядок</w:t>
      </w:r>
    </w:p>
    <w:p w14:paraId="6D1F8F10" w14:textId="77777777" w:rsidR="00E508C7" w:rsidRPr="00D1088C" w:rsidRDefault="00E508C7" w:rsidP="00E508C7">
      <w:pPr>
        <w:shd w:val="clear" w:color="auto" w:fill="FFFFFF"/>
        <w:tabs>
          <w:tab w:val="left" w:pos="-180"/>
          <w:tab w:val="left" w:pos="0"/>
          <w:tab w:val="left" w:pos="1056"/>
          <w:tab w:val="center" w:pos="5458"/>
          <w:tab w:val="right" w:pos="10208"/>
        </w:tabs>
        <w:ind w:firstLine="709"/>
        <w:rPr>
          <w:b/>
          <w:sz w:val="28"/>
          <w:szCs w:val="28"/>
        </w:rPr>
      </w:pPr>
      <w:r w:rsidRPr="00D1088C">
        <w:rPr>
          <w:b/>
          <w:sz w:val="28"/>
          <w:szCs w:val="28"/>
        </w:rPr>
        <w:tab/>
      </w:r>
      <w:r w:rsidRPr="00D1088C">
        <w:rPr>
          <w:b/>
          <w:sz w:val="28"/>
          <w:szCs w:val="28"/>
        </w:rPr>
        <w:tab/>
        <w:t>согласования и принятия данных решений</w:t>
      </w:r>
      <w:r w:rsidRPr="00D1088C">
        <w:rPr>
          <w:b/>
          <w:sz w:val="28"/>
          <w:szCs w:val="28"/>
        </w:rPr>
        <w:tab/>
      </w:r>
    </w:p>
    <w:p w14:paraId="6EC05B43" w14:textId="77777777" w:rsidR="00E508C7" w:rsidRPr="000726AB" w:rsidRDefault="00E508C7" w:rsidP="00E508C7">
      <w:pPr>
        <w:shd w:val="clear" w:color="auto" w:fill="FFFFFF"/>
        <w:ind w:right="99"/>
        <w:jc w:val="both"/>
        <w:rPr>
          <w:sz w:val="28"/>
          <w:szCs w:val="28"/>
          <w:highlight w:val="yellow"/>
        </w:rPr>
      </w:pPr>
    </w:p>
    <w:p w14:paraId="5318C280" w14:textId="45AC28E2" w:rsidR="00630B4B" w:rsidRDefault="00E508C7" w:rsidP="00630B4B">
      <w:pPr>
        <w:ind w:firstLine="709"/>
        <w:jc w:val="both"/>
        <w:rPr>
          <w:sz w:val="28"/>
          <w:szCs w:val="28"/>
        </w:rPr>
      </w:pPr>
      <w:r w:rsidRPr="00D1088C">
        <w:rPr>
          <w:sz w:val="28"/>
          <w:szCs w:val="28"/>
        </w:rPr>
        <w:t>1</w:t>
      </w:r>
      <w:r w:rsidR="00630B4B">
        <w:rPr>
          <w:sz w:val="28"/>
          <w:szCs w:val="28"/>
        </w:rPr>
        <w:t>2</w:t>
      </w:r>
      <w:r w:rsidRPr="00D1088C">
        <w:rPr>
          <w:sz w:val="28"/>
          <w:szCs w:val="28"/>
        </w:rPr>
        <w:t>. </w:t>
      </w:r>
      <w:r w:rsidR="00630B4B">
        <w:rPr>
          <w:sz w:val="28"/>
          <w:szCs w:val="28"/>
        </w:rPr>
        <w:t>В соответствии со своими должностными обязанностями ведущий специалист-эксперт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приказами Федерального казначейства и Управления.</w:t>
      </w:r>
    </w:p>
    <w:p w14:paraId="65729AA2" w14:textId="77777777" w:rsidR="009C307D" w:rsidRPr="00C52425" w:rsidRDefault="009C307D" w:rsidP="009C307D">
      <w:pPr>
        <w:shd w:val="clear" w:color="auto" w:fill="FFFFFF"/>
        <w:ind w:right="99"/>
        <w:jc w:val="both"/>
        <w:rPr>
          <w:sz w:val="28"/>
          <w:szCs w:val="28"/>
        </w:rPr>
      </w:pPr>
    </w:p>
    <w:p w14:paraId="2A198E21" w14:textId="78A32079" w:rsidR="00BC14A0" w:rsidRDefault="00E508C7" w:rsidP="009C307D">
      <w:pPr>
        <w:shd w:val="clear" w:color="auto" w:fill="FFFFFF"/>
        <w:tabs>
          <w:tab w:val="left" w:pos="-180"/>
          <w:tab w:val="left" w:pos="0"/>
          <w:tab w:val="left" w:pos="1056"/>
        </w:tabs>
        <w:ind w:firstLine="709"/>
        <w:jc w:val="center"/>
        <w:rPr>
          <w:b/>
          <w:sz w:val="28"/>
          <w:szCs w:val="28"/>
        </w:rPr>
      </w:pPr>
      <w:r w:rsidRPr="00D1088C">
        <w:rPr>
          <w:b/>
          <w:sz w:val="28"/>
          <w:szCs w:val="28"/>
        </w:rPr>
        <w:t xml:space="preserve">VII. Порядок служебного взаимодействия </w:t>
      </w:r>
      <w:r w:rsidR="005754E0" w:rsidRPr="00D1088C">
        <w:rPr>
          <w:b/>
          <w:sz w:val="28"/>
          <w:szCs w:val="28"/>
        </w:rPr>
        <w:t>ведущего</w:t>
      </w:r>
      <w:r w:rsidRPr="00D1088C">
        <w:rPr>
          <w:b/>
          <w:sz w:val="28"/>
          <w:szCs w:val="28"/>
        </w:rPr>
        <w:br/>
        <w:t xml:space="preserve">специалиста - эксперта Отдела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w:t>
      </w:r>
      <w:r w:rsidR="007F5E4B">
        <w:rPr>
          <w:b/>
          <w:sz w:val="28"/>
          <w:szCs w:val="28"/>
        </w:rPr>
        <w:t xml:space="preserve">с </w:t>
      </w:r>
      <w:r w:rsidRPr="00D1088C">
        <w:rPr>
          <w:b/>
          <w:sz w:val="28"/>
          <w:szCs w:val="28"/>
        </w:rPr>
        <w:t>организациями</w:t>
      </w:r>
    </w:p>
    <w:p w14:paraId="2521CA2E" w14:textId="77777777" w:rsidR="009C307D" w:rsidRPr="009C307D" w:rsidRDefault="009C307D" w:rsidP="009C307D">
      <w:pPr>
        <w:shd w:val="clear" w:color="auto" w:fill="FFFFFF"/>
        <w:tabs>
          <w:tab w:val="left" w:pos="-180"/>
          <w:tab w:val="left" w:pos="0"/>
          <w:tab w:val="left" w:pos="1056"/>
        </w:tabs>
        <w:ind w:firstLine="709"/>
        <w:jc w:val="center"/>
        <w:rPr>
          <w:b/>
          <w:sz w:val="28"/>
          <w:szCs w:val="28"/>
        </w:rPr>
      </w:pPr>
    </w:p>
    <w:p w14:paraId="316E4C79" w14:textId="7A52D49B" w:rsidR="00F95DE1" w:rsidRDefault="00404A9A" w:rsidP="0013220E">
      <w:pPr>
        <w:widowControl w:val="0"/>
        <w:shd w:val="clear" w:color="auto" w:fill="FFFFFF"/>
        <w:autoSpaceDE w:val="0"/>
        <w:autoSpaceDN w:val="0"/>
        <w:adjustRightInd w:val="0"/>
        <w:ind w:right="99" w:firstLine="709"/>
        <w:jc w:val="both"/>
        <w:rPr>
          <w:b/>
          <w:sz w:val="32"/>
          <w:szCs w:val="28"/>
        </w:rPr>
      </w:pPr>
      <w:r>
        <w:rPr>
          <w:sz w:val="28"/>
          <w:szCs w:val="28"/>
        </w:rPr>
        <w:t>1</w:t>
      </w:r>
      <w:r w:rsidR="00630B4B">
        <w:rPr>
          <w:sz w:val="28"/>
          <w:szCs w:val="28"/>
        </w:rPr>
        <w:t>3</w:t>
      </w:r>
      <w:r w:rsidR="00BC14A0" w:rsidRPr="0081135B">
        <w:rPr>
          <w:sz w:val="28"/>
          <w:szCs w:val="28"/>
        </w:rPr>
        <w:t xml:space="preserve">. Взаимодействие </w:t>
      </w:r>
      <w:r w:rsidR="000474BE" w:rsidRPr="0081135B">
        <w:rPr>
          <w:sz w:val="28"/>
          <w:szCs w:val="28"/>
        </w:rPr>
        <w:t>ведущего специалиста-эксперта</w:t>
      </w:r>
      <w:r w:rsidR="00BC14A0" w:rsidRPr="0081135B">
        <w:rPr>
          <w:sz w:val="28"/>
          <w:szCs w:val="28"/>
        </w:rPr>
        <w:t xml:space="preserve">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11" w:history="1">
        <w:r w:rsidR="00BC14A0" w:rsidRPr="0081135B">
          <w:rPr>
            <w:rStyle w:val="ab"/>
            <w:color w:val="auto"/>
            <w:sz w:val="28"/>
            <w:szCs w:val="28"/>
            <w:u w:val="none"/>
          </w:rPr>
          <w:t>принципов</w:t>
        </w:r>
      </w:hyperlink>
      <w:r w:rsidR="00BC14A0" w:rsidRPr="0081135B">
        <w:rPr>
          <w:sz w:val="28"/>
          <w:szCs w:val="28"/>
        </w:rPr>
        <w:t xml:space="preserve"> служебного поведения государственных служащих, утвержденных Указом Президента </w:t>
      </w:r>
      <w:r w:rsidR="00BC14A0" w:rsidRPr="0081135B">
        <w:rPr>
          <w:sz w:val="28"/>
          <w:szCs w:val="28"/>
        </w:rPr>
        <w:lastRenderedPageBreak/>
        <w:t xml:space="preserve">Российской Федерации от 12.08.2002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w:t>
      </w:r>
      <w:hyperlink r:id="rId12" w:history="1">
        <w:r w:rsidR="00BC14A0" w:rsidRPr="0081135B">
          <w:rPr>
            <w:rStyle w:val="ab"/>
            <w:color w:val="auto"/>
            <w:sz w:val="28"/>
            <w:szCs w:val="28"/>
            <w:u w:val="none"/>
          </w:rPr>
          <w:t>статьей 18</w:t>
        </w:r>
      </w:hyperlink>
      <w:r w:rsidR="00BC14A0" w:rsidRPr="0081135B">
        <w:rPr>
          <w:sz w:val="28"/>
          <w:szCs w:val="28"/>
        </w:rPr>
        <w:t xml:space="preserve"> Федерального закона № 79-ФЗ, а также в соответствии с иными нормативными правовыми актами Российской Федерации</w:t>
      </w:r>
      <w:r w:rsidR="007D6BBD">
        <w:rPr>
          <w:sz w:val="28"/>
          <w:szCs w:val="28"/>
        </w:rPr>
        <w:t>,</w:t>
      </w:r>
      <w:r w:rsidR="00BC14A0" w:rsidRPr="0081135B">
        <w:rPr>
          <w:sz w:val="28"/>
          <w:szCs w:val="28"/>
        </w:rPr>
        <w:t xml:space="preserve">  приказами Федерального казначейства</w:t>
      </w:r>
      <w:r w:rsidR="007D6BBD">
        <w:rPr>
          <w:sz w:val="28"/>
          <w:szCs w:val="28"/>
        </w:rPr>
        <w:t xml:space="preserve"> и Управления</w:t>
      </w:r>
      <w:r w:rsidR="00BC14A0" w:rsidRPr="0081135B">
        <w:rPr>
          <w:sz w:val="28"/>
          <w:szCs w:val="28"/>
        </w:rPr>
        <w:t>.</w:t>
      </w:r>
    </w:p>
    <w:p w14:paraId="6F78988B" w14:textId="77777777" w:rsidR="00463D8F" w:rsidRPr="00935C7B" w:rsidRDefault="00463D8F" w:rsidP="00F83B99">
      <w:pPr>
        <w:widowControl w:val="0"/>
        <w:shd w:val="clear" w:color="auto" w:fill="FFFFFF"/>
        <w:tabs>
          <w:tab w:val="left" w:pos="-180"/>
          <w:tab w:val="left" w:pos="0"/>
          <w:tab w:val="left" w:pos="1056"/>
        </w:tabs>
        <w:autoSpaceDE w:val="0"/>
        <w:autoSpaceDN w:val="0"/>
        <w:adjustRightInd w:val="0"/>
        <w:ind w:firstLine="709"/>
        <w:jc w:val="center"/>
        <w:rPr>
          <w:b/>
          <w:sz w:val="28"/>
          <w:szCs w:val="28"/>
        </w:rPr>
      </w:pPr>
    </w:p>
    <w:p w14:paraId="0080FD7E" w14:textId="77777777" w:rsidR="00662660" w:rsidRPr="00662660" w:rsidRDefault="00662660" w:rsidP="00662660">
      <w:pPr>
        <w:pStyle w:val="af5"/>
        <w:ind w:firstLine="709"/>
        <w:jc w:val="center"/>
        <w:rPr>
          <w:rStyle w:val="af6"/>
          <w:rFonts w:ascii="Times New Roman" w:hAnsi="Times New Roman" w:cs="Times New Roman"/>
          <w:color w:val="000000"/>
          <w:sz w:val="28"/>
          <w:szCs w:val="28"/>
        </w:rPr>
      </w:pPr>
      <w:r w:rsidRPr="00D1088C">
        <w:rPr>
          <w:rStyle w:val="af6"/>
          <w:rFonts w:ascii="Times New Roman" w:hAnsi="Times New Roman" w:cs="Times New Roman"/>
          <w:color w:val="000000"/>
          <w:sz w:val="28"/>
          <w:szCs w:val="28"/>
        </w:rPr>
        <w:t>VIII. Перечень государственных услуг (видов деятельности), оказываемых по запросам граждан и организаций в соответствии с административным регламентом (иным нормативным правовым актом) государственного органа</w:t>
      </w:r>
    </w:p>
    <w:p w14:paraId="6F897AF3" w14:textId="77777777" w:rsidR="00F83B99" w:rsidRPr="00032C36" w:rsidRDefault="00F83B99" w:rsidP="0013220E">
      <w:pPr>
        <w:widowControl w:val="0"/>
        <w:shd w:val="clear" w:color="auto" w:fill="FFFFFF"/>
        <w:tabs>
          <w:tab w:val="left" w:pos="-180"/>
          <w:tab w:val="left" w:pos="0"/>
          <w:tab w:val="left" w:pos="1056"/>
        </w:tabs>
        <w:autoSpaceDE w:val="0"/>
        <w:autoSpaceDN w:val="0"/>
        <w:adjustRightInd w:val="0"/>
        <w:rPr>
          <w:szCs w:val="28"/>
        </w:rPr>
      </w:pPr>
    </w:p>
    <w:p w14:paraId="083EB49E" w14:textId="56B34002" w:rsidR="00463D8F" w:rsidRDefault="00404A9A" w:rsidP="0013220E">
      <w:pPr>
        <w:pStyle w:val="af5"/>
        <w:ind w:firstLine="709"/>
        <w:jc w:val="both"/>
      </w:pPr>
      <w:r w:rsidRPr="00D1088C">
        <w:rPr>
          <w:rFonts w:ascii="Times New Roman" w:hAnsi="Times New Roman" w:cs="Times New Roman"/>
          <w:sz w:val="28"/>
          <w:szCs w:val="28"/>
        </w:rPr>
        <w:t>1</w:t>
      </w:r>
      <w:r w:rsidR="00630B4B">
        <w:rPr>
          <w:rFonts w:ascii="Times New Roman" w:hAnsi="Times New Roman" w:cs="Times New Roman"/>
          <w:sz w:val="28"/>
          <w:szCs w:val="28"/>
        </w:rPr>
        <w:t>4</w:t>
      </w:r>
      <w:r w:rsidR="00F83B99" w:rsidRPr="00D1088C">
        <w:rPr>
          <w:rFonts w:ascii="Times New Roman" w:hAnsi="Times New Roman" w:cs="Times New Roman"/>
          <w:sz w:val="28"/>
          <w:szCs w:val="28"/>
        </w:rPr>
        <w:t xml:space="preserve">. </w:t>
      </w:r>
      <w:r w:rsidR="000474BE" w:rsidRPr="00D1088C">
        <w:rPr>
          <w:rFonts w:ascii="Times New Roman" w:hAnsi="Times New Roman" w:cs="Times New Roman"/>
          <w:sz w:val="28"/>
          <w:szCs w:val="28"/>
        </w:rPr>
        <w:t>Ведущий специалист-эксперт</w:t>
      </w:r>
      <w:r w:rsidR="00F83B99" w:rsidRPr="00D1088C">
        <w:rPr>
          <w:rFonts w:ascii="Times New Roman" w:hAnsi="Times New Roman" w:cs="Times New Roman"/>
          <w:sz w:val="28"/>
          <w:szCs w:val="28"/>
        </w:rPr>
        <w:t xml:space="preserve"> </w:t>
      </w:r>
      <w:r w:rsidR="00662660" w:rsidRPr="00D1088C">
        <w:rPr>
          <w:rFonts w:ascii="Times New Roman" w:hAnsi="Times New Roman" w:cs="Times New Roman"/>
          <w:color w:val="000000"/>
          <w:sz w:val="28"/>
          <w:szCs w:val="28"/>
        </w:rPr>
        <w:t>Отдела не оказывает государственные услуги (виды деятельности) по запросам граждан и организаций.</w:t>
      </w:r>
    </w:p>
    <w:p w14:paraId="68A3C579" w14:textId="77777777" w:rsidR="00463D8F" w:rsidRDefault="00463D8F" w:rsidP="00F83B99">
      <w:pPr>
        <w:widowControl w:val="0"/>
        <w:shd w:val="clear" w:color="auto" w:fill="FFFFFF"/>
        <w:tabs>
          <w:tab w:val="left" w:pos="-180"/>
          <w:tab w:val="left" w:pos="0"/>
          <w:tab w:val="left" w:pos="1056"/>
        </w:tabs>
        <w:autoSpaceDE w:val="0"/>
        <w:autoSpaceDN w:val="0"/>
        <w:adjustRightInd w:val="0"/>
        <w:ind w:firstLine="709"/>
        <w:jc w:val="center"/>
        <w:rPr>
          <w:b/>
          <w:sz w:val="28"/>
          <w:szCs w:val="28"/>
        </w:rPr>
      </w:pPr>
    </w:p>
    <w:p w14:paraId="6DDB9602" w14:textId="77777777" w:rsidR="00BC14A0" w:rsidRPr="0081135B" w:rsidRDefault="00BC14A0" w:rsidP="00F83B99">
      <w:pPr>
        <w:widowControl w:val="0"/>
        <w:shd w:val="clear" w:color="auto" w:fill="FFFFFF"/>
        <w:tabs>
          <w:tab w:val="left" w:pos="-180"/>
          <w:tab w:val="left" w:pos="0"/>
          <w:tab w:val="left" w:pos="1056"/>
        </w:tabs>
        <w:autoSpaceDE w:val="0"/>
        <w:autoSpaceDN w:val="0"/>
        <w:adjustRightInd w:val="0"/>
        <w:ind w:firstLine="709"/>
        <w:jc w:val="center"/>
        <w:rPr>
          <w:b/>
          <w:sz w:val="28"/>
          <w:szCs w:val="28"/>
        </w:rPr>
      </w:pPr>
      <w:r w:rsidRPr="0081135B">
        <w:rPr>
          <w:b/>
          <w:sz w:val="28"/>
          <w:szCs w:val="28"/>
        </w:rPr>
        <w:t>I</w:t>
      </w:r>
      <w:r w:rsidR="00F83B99" w:rsidRPr="0081135B">
        <w:rPr>
          <w:b/>
          <w:sz w:val="28"/>
          <w:szCs w:val="28"/>
          <w:lang w:val="en-US"/>
        </w:rPr>
        <w:t>X</w:t>
      </w:r>
      <w:r w:rsidRPr="0081135B">
        <w:rPr>
          <w:b/>
          <w:sz w:val="28"/>
          <w:szCs w:val="28"/>
        </w:rPr>
        <w:t>. Показатели эффективности и результативности</w:t>
      </w:r>
    </w:p>
    <w:p w14:paraId="1C16CFE0" w14:textId="77777777" w:rsidR="00BC14A0" w:rsidRPr="0081135B" w:rsidRDefault="00BC14A0" w:rsidP="00F83B99">
      <w:pPr>
        <w:widowControl w:val="0"/>
        <w:shd w:val="clear" w:color="auto" w:fill="FFFFFF"/>
        <w:tabs>
          <w:tab w:val="left" w:pos="-180"/>
          <w:tab w:val="left" w:pos="0"/>
          <w:tab w:val="left" w:pos="1056"/>
        </w:tabs>
        <w:autoSpaceDE w:val="0"/>
        <w:autoSpaceDN w:val="0"/>
        <w:adjustRightInd w:val="0"/>
        <w:ind w:firstLine="709"/>
        <w:jc w:val="center"/>
        <w:rPr>
          <w:b/>
          <w:sz w:val="28"/>
          <w:szCs w:val="28"/>
        </w:rPr>
      </w:pPr>
      <w:r w:rsidRPr="0081135B">
        <w:rPr>
          <w:b/>
          <w:sz w:val="28"/>
          <w:szCs w:val="28"/>
        </w:rPr>
        <w:t>профессиональной служебной деятельности</w:t>
      </w:r>
    </w:p>
    <w:p w14:paraId="323195AC" w14:textId="77777777" w:rsidR="00BC14A0" w:rsidRPr="0081135B" w:rsidRDefault="00BC14A0" w:rsidP="00F83B99">
      <w:pPr>
        <w:pStyle w:val="ae"/>
        <w:ind w:firstLine="709"/>
        <w:jc w:val="both"/>
        <w:rPr>
          <w:sz w:val="28"/>
          <w:szCs w:val="28"/>
        </w:rPr>
      </w:pPr>
    </w:p>
    <w:p w14:paraId="3347C466" w14:textId="35AB76C0" w:rsidR="008D35C3" w:rsidRDefault="00404A9A" w:rsidP="008D35C3">
      <w:pPr>
        <w:pStyle w:val="ae"/>
        <w:ind w:firstLine="709"/>
        <w:jc w:val="both"/>
        <w:rPr>
          <w:sz w:val="28"/>
          <w:szCs w:val="28"/>
        </w:rPr>
      </w:pPr>
      <w:r>
        <w:rPr>
          <w:sz w:val="28"/>
          <w:szCs w:val="28"/>
        </w:rPr>
        <w:t>1</w:t>
      </w:r>
      <w:r w:rsidR="00630B4B">
        <w:rPr>
          <w:sz w:val="28"/>
          <w:szCs w:val="28"/>
        </w:rPr>
        <w:t>5</w:t>
      </w:r>
      <w:r w:rsidR="008D35C3" w:rsidRPr="0081135B">
        <w:rPr>
          <w:sz w:val="28"/>
          <w:szCs w:val="28"/>
        </w:rPr>
        <w:t xml:space="preserve">. Эффективность и результативность профессиональной служебной деятельности </w:t>
      </w:r>
      <w:r>
        <w:rPr>
          <w:sz w:val="28"/>
          <w:szCs w:val="28"/>
        </w:rPr>
        <w:t>ведущего специалиста-эксперта</w:t>
      </w:r>
      <w:r w:rsidR="008D35C3" w:rsidRPr="0081135B">
        <w:rPr>
          <w:sz w:val="28"/>
          <w:szCs w:val="28"/>
        </w:rPr>
        <w:t xml:space="preserve"> Отдела оценивается по следующим показателям:</w:t>
      </w:r>
    </w:p>
    <w:p w14:paraId="63463985" w14:textId="0DF77E6B" w:rsidR="002A3B15" w:rsidRPr="002A3B15" w:rsidRDefault="00B27967" w:rsidP="002A3B15">
      <w:pPr>
        <w:pStyle w:val="ae"/>
        <w:ind w:firstLine="709"/>
        <w:jc w:val="both"/>
        <w:rPr>
          <w:sz w:val="28"/>
          <w:szCs w:val="28"/>
        </w:rPr>
      </w:pPr>
      <w:r>
        <w:rPr>
          <w:sz w:val="28"/>
          <w:szCs w:val="28"/>
        </w:rPr>
        <w:t>1</w:t>
      </w:r>
      <w:r w:rsidR="00630B4B">
        <w:rPr>
          <w:sz w:val="28"/>
          <w:szCs w:val="28"/>
        </w:rPr>
        <w:t>5</w:t>
      </w:r>
      <w:r>
        <w:rPr>
          <w:sz w:val="28"/>
          <w:szCs w:val="28"/>
        </w:rPr>
        <w:t>.1</w:t>
      </w:r>
      <w:r w:rsidR="002A3B15" w:rsidRPr="002A3B15">
        <w:rPr>
          <w:sz w:val="28"/>
          <w:szCs w:val="28"/>
        </w:rPr>
        <w:t>. добросовестному исполнению должностных обязанностей, отсутствию нарушений запретов, требований к служебному поведению и иных обязательств, установленных законодательством Российской Федерации о гражданской службе;</w:t>
      </w:r>
    </w:p>
    <w:p w14:paraId="18199390" w14:textId="6AB97A1A" w:rsidR="002A3B15" w:rsidRPr="002A3B15" w:rsidRDefault="002A3B15" w:rsidP="002A3B15">
      <w:pPr>
        <w:pStyle w:val="ae"/>
        <w:ind w:firstLine="709"/>
        <w:jc w:val="both"/>
        <w:rPr>
          <w:sz w:val="28"/>
          <w:szCs w:val="28"/>
        </w:rPr>
      </w:pPr>
      <w:r w:rsidRPr="002A3B15">
        <w:rPr>
          <w:sz w:val="28"/>
          <w:szCs w:val="28"/>
        </w:rPr>
        <w:t>1</w:t>
      </w:r>
      <w:r w:rsidR="00630B4B">
        <w:rPr>
          <w:sz w:val="28"/>
          <w:szCs w:val="28"/>
        </w:rPr>
        <w:t>5</w:t>
      </w:r>
      <w:r w:rsidRPr="002A3B15">
        <w:rPr>
          <w:sz w:val="28"/>
          <w:szCs w:val="28"/>
        </w:rPr>
        <w:t>.2. выполняемому объему работы и интенсивности труда, способности сохранять высокую работоспособность в экстремальных условиях;</w:t>
      </w:r>
    </w:p>
    <w:p w14:paraId="283EB289" w14:textId="688E303A" w:rsidR="002A3B15" w:rsidRPr="002A3B15" w:rsidRDefault="002A3B15" w:rsidP="002A3B15">
      <w:pPr>
        <w:pStyle w:val="ae"/>
        <w:ind w:firstLine="709"/>
        <w:jc w:val="both"/>
        <w:rPr>
          <w:sz w:val="28"/>
          <w:szCs w:val="28"/>
        </w:rPr>
      </w:pPr>
      <w:r w:rsidRPr="002A3B15">
        <w:rPr>
          <w:sz w:val="28"/>
          <w:szCs w:val="28"/>
        </w:rPr>
        <w:t>1</w:t>
      </w:r>
      <w:r w:rsidR="00630B4B">
        <w:rPr>
          <w:sz w:val="28"/>
          <w:szCs w:val="28"/>
        </w:rPr>
        <w:t>5</w:t>
      </w:r>
      <w:r w:rsidRPr="002A3B15">
        <w:rPr>
          <w:sz w:val="28"/>
          <w:szCs w:val="28"/>
        </w:rPr>
        <w:t>.3. своевременности и оперативности выполнения поручений;</w:t>
      </w:r>
    </w:p>
    <w:p w14:paraId="08540698" w14:textId="31DD19C8" w:rsidR="002A3B15" w:rsidRPr="002A3B15" w:rsidRDefault="002A3B15" w:rsidP="002A3B15">
      <w:pPr>
        <w:pStyle w:val="ae"/>
        <w:ind w:firstLine="709"/>
        <w:jc w:val="both"/>
        <w:rPr>
          <w:sz w:val="28"/>
          <w:szCs w:val="28"/>
        </w:rPr>
      </w:pPr>
      <w:r w:rsidRPr="002A3B15">
        <w:rPr>
          <w:sz w:val="28"/>
          <w:szCs w:val="28"/>
        </w:rPr>
        <w:t>1</w:t>
      </w:r>
      <w:r w:rsidR="00630B4B">
        <w:rPr>
          <w:sz w:val="28"/>
          <w:szCs w:val="28"/>
        </w:rPr>
        <w:t>5</w:t>
      </w:r>
      <w:r w:rsidRPr="002A3B15">
        <w:rPr>
          <w:sz w:val="28"/>
          <w:szCs w:val="28"/>
        </w:rPr>
        <w:t>.4. качеству выполненной работы (подготовке документов в соответствии с установленными требованиями, полному и логичному изложению материала, юридически грамотному составлению документа, отсутствию стилистических и грамматических ошибок);</w:t>
      </w:r>
    </w:p>
    <w:p w14:paraId="1A8D9A03" w14:textId="0A32D90A" w:rsidR="002A3B15" w:rsidRPr="002A3B15" w:rsidRDefault="002A3B15" w:rsidP="002A3B15">
      <w:pPr>
        <w:pStyle w:val="ae"/>
        <w:ind w:firstLine="709"/>
        <w:jc w:val="both"/>
        <w:rPr>
          <w:sz w:val="28"/>
          <w:szCs w:val="28"/>
        </w:rPr>
      </w:pPr>
      <w:r w:rsidRPr="002A3B15">
        <w:rPr>
          <w:sz w:val="28"/>
          <w:szCs w:val="28"/>
        </w:rPr>
        <w:t>1</w:t>
      </w:r>
      <w:r w:rsidR="00630B4B">
        <w:rPr>
          <w:sz w:val="28"/>
          <w:szCs w:val="28"/>
        </w:rPr>
        <w:t>5</w:t>
      </w:r>
      <w:r w:rsidRPr="002A3B15">
        <w:rPr>
          <w:sz w:val="28"/>
          <w:szCs w:val="28"/>
        </w:rPr>
        <w:t>.5. профессиональной компетентности (знанию законодательных и иных нормативных правовых актов, широте профессионального кругозора, умению работать с документами);</w:t>
      </w:r>
    </w:p>
    <w:p w14:paraId="455A1FAF" w14:textId="5BBCFDC4" w:rsidR="002A3B15" w:rsidRPr="002A3B15" w:rsidRDefault="002A3B15" w:rsidP="002A3B15">
      <w:pPr>
        <w:pStyle w:val="ae"/>
        <w:ind w:firstLine="709"/>
        <w:jc w:val="both"/>
        <w:rPr>
          <w:sz w:val="28"/>
          <w:szCs w:val="28"/>
        </w:rPr>
      </w:pPr>
      <w:r w:rsidRPr="002A3B15">
        <w:rPr>
          <w:sz w:val="28"/>
          <w:szCs w:val="28"/>
        </w:rPr>
        <w:t>1</w:t>
      </w:r>
      <w:r w:rsidR="00630B4B">
        <w:rPr>
          <w:sz w:val="28"/>
          <w:szCs w:val="28"/>
        </w:rPr>
        <w:t>5</w:t>
      </w:r>
      <w:r w:rsidRPr="002A3B15">
        <w:rPr>
          <w:sz w:val="28"/>
          <w:szCs w:val="28"/>
        </w:rPr>
        <w:t>.6. способности четко организовывать и планировать выполнение порученных заданий, умению рационально использовать рабочее время, расставлять приоритеты;</w:t>
      </w:r>
    </w:p>
    <w:p w14:paraId="2D7E5810" w14:textId="7C603DB0" w:rsidR="002A3B15" w:rsidRPr="002A3B15" w:rsidRDefault="002A3B15" w:rsidP="002A3B15">
      <w:pPr>
        <w:pStyle w:val="ae"/>
        <w:ind w:firstLine="709"/>
        <w:jc w:val="both"/>
        <w:rPr>
          <w:sz w:val="28"/>
          <w:szCs w:val="28"/>
        </w:rPr>
      </w:pPr>
      <w:r w:rsidRPr="002A3B15">
        <w:rPr>
          <w:sz w:val="28"/>
          <w:szCs w:val="28"/>
        </w:rPr>
        <w:t>1</w:t>
      </w:r>
      <w:r w:rsidR="00630B4B">
        <w:rPr>
          <w:sz w:val="28"/>
          <w:szCs w:val="28"/>
        </w:rPr>
        <w:t>5</w:t>
      </w:r>
      <w:r w:rsidRPr="002A3B15">
        <w:rPr>
          <w:sz w:val="28"/>
          <w:szCs w:val="28"/>
        </w:rPr>
        <w:t>.7. творческому подходу к решению поставленных задач, активности и инициативе в освоении новых компьютерных и информационных технологий, способности быстро адаптироваться к новым условиям и требованиям;</w:t>
      </w:r>
    </w:p>
    <w:p w14:paraId="63052F55" w14:textId="132B81F3" w:rsidR="00935C7B" w:rsidRDefault="002A3B15" w:rsidP="002A3B15">
      <w:pPr>
        <w:pStyle w:val="ae"/>
        <w:ind w:firstLine="709"/>
        <w:jc w:val="both"/>
        <w:rPr>
          <w:sz w:val="28"/>
          <w:szCs w:val="28"/>
        </w:rPr>
      </w:pPr>
      <w:r w:rsidRPr="002A3B15">
        <w:rPr>
          <w:sz w:val="28"/>
          <w:szCs w:val="28"/>
        </w:rPr>
        <w:t>1</w:t>
      </w:r>
      <w:r w:rsidR="00630B4B">
        <w:rPr>
          <w:sz w:val="28"/>
          <w:szCs w:val="28"/>
        </w:rPr>
        <w:t>5</w:t>
      </w:r>
      <w:r w:rsidRPr="002A3B15">
        <w:rPr>
          <w:sz w:val="28"/>
          <w:szCs w:val="28"/>
        </w:rPr>
        <w:t>.8. отсутствию жалоб граждан, юридических лиц на действия (бездействие) гражданского служащего.</w:t>
      </w:r>
    </w:p>
    <w:p w14:paraId="58F5C1B2" w14:textId="77777777" w:rsidR="00935C7B" w:rsidRDefault="00935C7B">
      <w:pPr>
        <w:rPr>
          <w:sz w:val="28"/>
          <w:szCs w:val="28"/>
        </w:rPr>
      </w:pPr>
      <w:r>
        <w:rPr>
          <w:sz w:val="28"/>
          <w:szCs w:val="28"/>
        </w:rPr>
        <w:br w:type="page"/>
      </w:r>
    </w:p>
    <w:p w14:paraId="6714A021" w14:textId="77777777" w:rsidR="00BC14A0" w:rsidRPr="0081135B" w:rsidRDefault="00BC14A0" w:rsidP="00BC14A0">
      <w:pPr>
        <w:pStyle w:val="ConsPlusNormal"/>
        <w:jc w:val="center"/>
        <w:outlineLvl w:val="1"/>
        <w:rPr>
          <w:rFonts w:ascii="Times New Roman" w:hAnsi="Times New Roman" w:cs="Times New Roman"/>
          <w:sz w:val="28"/>
          <w:szCs w:val="28"/>
        </w:rPr>
      </w:pPr>
      <w:r w:rsidRPr="0081135B">
        <w:rPr>
          <w:rFonts w:ascii="Times New Roman" w:hAnsi="Times New Roman" w:cs="Times New Roman"/>
          <w:sz w:val="28"/>
          <w:szCs w:val="28"/>
        </w:rPr>
        <w:lastRenderedPageBreak/>
        <w:t>Лист ознакомления</w:t>
      </w:r>
    </w:p>
    <w:p w14:paraId="1D50035B" w14:textId="77777777" w:rsidR="00BC14A0" w:rsidRPr="0081135B" w:rsidRDefault="00BC14A0" w:rsidP="00BC14A0">
      <w:pPr>
        <w:pStyle w:val="ConsPlusNormal"/>
        <w:jc w:val="center"/>
        <w:outlineLvl w:val="1"/>
        <w:rPr>
          <w:rFonts w:ascii="Times New Roman" w:hAnsi="Times New Roman" w:cs="Times New Roman"/>
          <w:sz w:val="28"/>
          <w:szCs w:val="28"/>
        </w:rPr>
      </w:pPr>
      <w:r w:rsidRPr="0081135B">
        <w:rPr>
          <w:rFonts w:ascii="Times New Roman" w:hAnsi="Times New Roman" w:cs="Times New Roman"/>
          <w:sz w:val="28"/>
          <w:szCs w:val="28"/>
        </w:rPr>
        <w:t>с должностным регламентом</w:t>
      </w:r>
    </w:p>
    <w:p w14:paraId="219D8D15" w14:textId="77777777" w:rsidR="00BC14A0" w:rsidRPr="0081135B" w:rsidRDefault="000474BE" w:rsidP="00BC14A0">
      <w:pPr>
        <w:pStyle w:val="ConsPlusNormal"/>
        <w:jc w:val="center"/>
        <w:rPr>
          <w:rFonts w:ascii="Times New Roman" w:hAnsi="Times New Roman" w:cs="Times New Roman"/>
          <w:sz w:val="28"/>
          <w:szCs w:val="28"/>
        </w:rPr>
      </w:pPr>
      <w:r w:rsidRPr="0081135B">
        <w:rPr>
          <w:rFonts w:ascii="Times New Roman" w:hAnsi="Times New Roman" w:cs="Times New Roman"/>
          <w:sz w:val="28"/>
          <w:szCs w:val="28"/>
        </w:rPr>
        <w:t>ведущего специалиста-эксперта</w:t>
      </w:r>
      <w:r w:rsidR="00BC14A0" w:rsidRPr="0081135B">
        <w:rPr>
          <w:rFonts w:ascii="Times New Roman" w:hAnsi="Times New Roman" w:cs="Times New Roman"/>
          <w:sz w:val="28"/>
          <w:szCs w:val="28"/>
        </w:rPr>
        <w:t xml:space="preserve"> </w:t>
      </w:r>
      <w:r w:rsidRPr="0081135B">
        <w:rPr>
          <w:rFonts w:ascii="Times New Roman" w:hAnsi="Times New Roman" w:cs="Times New Roman"/>
          <w:sz w:val="28"/>
          <w:szCs w:val="28"/>
        </w:rPr>
        <w:t>Отдела организации проведения операций</w:t>
      </w:r>
    </w:p>
    <w:p w14:paraId="343A1BFF" w14:textId="77777777" w:rsidR="00BC14A0" w:rsidRPr="0081135B" w:rsidRDefault="00BC14A0" w:rsidP="00BC14A0">
      <w:pPr>
        <w:pStyle w:val="ConsPlusNormal"/>
        <w:jc w:val="center"/>
        <w:rPr>
          <w:rFonts w:ascii="Times New Roman" w:hAnsi="Times New Roman" w:cs="Times New Roman"/>
          <w:sz w:val="28"/>
          <w:szCs w:val="28"/>
        </w:rPr>
      </w:pPr>
      <w:r w:rsidRPr="0081135B">
        <w:rPr>
          <w:rFonts w:ascii="Times New Roman" w:hAnsi="Times New Roman" w:cs="Times New Roman"/>
          <w:sz w:val="28"/>
          <w:szCs w:val="28"/>
        </w:rPr>
        <w:t>Межрегионального управления Федерального казначейства</w:t>
      </w:r>
      <w:r w:rsidR="00FE2CB6" w:rsidRPr="0081135B">
        <w:rPr>
          <w:rFonts w:ascii="Times New Roman" w:hAnsi="Times New Roman" w:cs="Times New Roman"/>
          <w:sz w:val="28"/>
          <w:szCs w:val="28"/>
        </w:rPr>
        <w:t xml:space="preserve"> в сфере управления ликвидностью</w:t>
      </w:r>
    </w:p>
    <w:p w14:paraId="3450D669" w14:textId="77777777" w:rsidR="00BC14A0" w:rsidRPr="0081135B" w:rsidRDefault="00BC14A0" w:rsidP="00BC14A0">
      <w:pPr>
        <w:pStyle w:val="a6"/>
        <w:tabs>
          <w:tab w:val="left" w:pos="708"/>
        </w:tabs>
        <w:spacing w:line="240" w:lineRule="auto"/>
        <w:jc w:val="center"/>
        <w:rPr>
          <w:szCs w:val="28"/>
        </w:rPr>
      </w:pPr>
    </w:p>
    <w:tbl>
      <w:tblPr>
        <w:tblW w:w="0" w:type="auto"/>
        <w:tblInd w:w="70" w:type="dxa"/>
        <w:tblLayout w:type="fixed"/>
        <w:tblCellMar>
          <w:left w:w="70" w:type="dxa"/>
          <w:right w:w="70" w:type="dxa"/>
        </w:tblCellMar>
        <w:tblLook w:val="04A0" w:firstRow="1" w:lastRow="0" w:firstColumn="1" w:lastColumn="0" w:noHBand="0" w:noVBand="1"/>
      </w:tblPr>
      <w:tblGrid>
        <w:gridCol w:w="709"/>
        <w:gridCol w:w="2977"/>
        <w:gridCol w:w="2126"/>
        <w:gridCol w:w="1843"/>
        <w:gridCol w:w="1984"/>
      </w:tblGrid>
      <w:tr w:rsidR="00BC14A0" w:rsidRPr="0081135B" w14:paraId="66206CB7" w14:textId="77777777" w:rsidTr="00BC14A0">
        <w:trPr>
          <w:trHeight w:val="840"/>
        </w:trPr>
        <w:tc>
          <w:tcPr>
            <w:tcW w:w="709" w:type="dxa"/>
            <w:tcBorders>
              <w:top w:val="single" w:sz="6" w:space="0" w:color="auto"/>
              <w:left w:val="single" w:sz="6" w:space="0" w:color="auto"/>
              <w:bottom w:val="single" w:sz="6" w:space="0" w:color="auto"/>
              <w:right w:val="single" w:sz="6" w:space="0" w:color="auto"/>
            </w:tcBorders>
          </w:tcPr>
          <w:p w14:paraId="1C3E4CA5" w14:textId="77777777" w:rsidR="00BC14A0" w:rsidRPr="0081135B" w:rsidRDefault="00BC14A0">
            <w:pPr>
              <w:widowControl w:val="0"/>
              <w:autoSpaceDE w:val="0"/>
              <w:autoSpaceDN w:val="0"/>
              <w:adjustRightInd w:val="0"/>
              <w:jc w:val="center"/>
              <w:rPr>
                <w:sz w:val="28"/>
                <w:szCs w:val="28"/>
              </w:rPr>
            </w:pPr>
            <w:r w:rsidRPr="0081135B">
              <w:rPr>
                <w:sz w:val="28"/>
                <w:szCs w:val="28"/>
              </w:rPr>
              <w:t>№</w:t>
            </w:r>
          </w:p>
          <w:p w14:paraId="1D0F08E5" w14:textId="77777777" w:rsidR="00BC14A0" w:rsidRPr="0081135B" w:rsidRDefault="00BC14A0">
            <w:pPr>
              <w:widowControl w:val="0"/>
              <w:autoSpaceDE w:val="0"/>
              <w:autoSpaceDN w:val="0"/>
              <w:adjustRightInd w:val="0"/>
              <w:jc w:val="center"/>
              <w:rPr>
                <w:sz w:val="28"/>
                <w:szCs w:val="28"/>
              </w:rPr>
            </w:pPr>
            <w:r w:rsidRPr="0081135B">
              <w:rPr>
                <w:sz w:val="28"/>
                <w:szCs w:val="28"/>
              </w:rPr>
              <w:t>п/п</w:t>
            </w:r>
          </w:p>
        </w:tc>
        <w:tc>
          <w:tcPr>
            <w:tcW w:w="2977" w:type="dxa"/>
            <w:tcBorders>
              <w:top w:val="single" w:sz="6" w:space="0" w:color="auto"/>
              <w:left w:val="single" w:sz="6" w:space="0" w:color="auto"/>
              <w:bottom w:val="single" w:sz="6" w:space="0" w:color="auto"/>
              <w:right w:val="single" w:sz="6" w:space="0" w:color="auto"/>
            </w:tcBorders>
          </w:tcPr>
          <w:p w14:paraId="64D50072" w14:textId="77777777" w:rsidR="00BC14A0" w:rsidRPr="0081135B" w:rsidRDefault="00BC14A0">
            <w:pPr>
              <w:widowControl w:val="0"/>
              <w:autoSpaceDE w:val="0"/>
              <w:autoSpaceDN w:val="0"/>
              <w:adjustRightInd w:val="0"/>
              <w:jc w:val="center"/>
              <w:rPr>
                <w:sz w:val="28"/>
                <w:szCs w:val="28"/>
              </w:rPr>
            </w:pPr>
            <w:r w:rsidRPr="0081135B">
              <w:rPr>
                <w:sz w:val="28"/>
                <w:szCs w:val="28"/>
              </w:rPr>
              <w:t>Фамилия, имя, отчество (при наличии)</w:t>
            </w:r>
          </w:p>
        </w:tc>
        <w:tc>
          <w:tcPr>
            <w:tcW w:w="2126" w:type="dxa"/>
            <w:tcBorders>
              <w:top w:val="single" w:sz="6" w:space="0" w:color="auto"/>
              <w:left w:val="single" w:sz="6" w:space="0" w:color="auto"/>
              <w:bottom w:val="single" w:sz="6" w:space="0" w:color="auto"/>
              <w:right w:val="single" w:sz="6" w:space="0" w:color="auto"/>
            </w:tcBorders>
          </w:tcPr>
          <w:p w14:paraId="5A7F0BA6" w14:textId="77777777" w:rsidR="00BC14A0" w:rsidRPr="0081135B" w:rsidRDefault="00BC14A0">
            <w:pPr>
              <w:widowControl w:val="0"/>
              <w:autoSpaceDE w:val="0"/>
              <w:autoSpaceDN w:val="0"/>
              <w:adjustRightInd w:val="0"/>
              <w:jc w:val="center"/>
              <w:rPr>
                <w:sz w:val="28"/>
                <w:szCs w:val="28"/>
              </w:rPr>
            </w:pPr>
            <w:r w:rsidRPr="0081135B">
              <w:rPr>
                <w:sz w:val="28"/>
                <w:szCs w:val="28"/>
              </w:rPr>
              <w:t>Дата и подпись в ознакомлении с должностным регламентом и в получении его копии</w:t>
            </w:r>
          </w:p>
        </w:tc>
        <w:tc>
          <w:tcPr>
            <w:tcW w:w="1843" w:type="dxa"/>
            <w:tcBorders>
              <w:top w:val="single" w:sz="6" w:space="0" w:color="auto"/>
              <w:left w:val="single" w:sz="6" w:space="0" w:color="auto"/>
              <w:bottom w:val="single" w:sz="6" w:space="0" w:color="auto"/>
              <w:right w:val="single" w:sz="6" w:space="0" w:color="auto"/>
            </w:tcBorders>
          </w:tcPr>
          <w:p w14:paraId="56EED145" w14:textId="77777777" w:rsidR="00BC14A0" w:rsidRPr="0081135B" w:rsidRDefault="00BC14A0">
            <w:pPr>
              <w:widowControl w:val="0"/>
              <w:autoSpaceDE w:val="0"/>
              <w:autoSpaceDN w:val="0"/>
              <w:adjustRightInd w:val="0"/>
              <w:jc w:val="center"/>
              <w:rPr>
                <w:sz w:val="28"/>
                <w:szCs w:val="28"/>
              </w:rPr>
            </w:pPr>
            <w:r w:rsidRPr="0081135B">
              <w:rPr>
                <w:sz w:val="28"/>
                <w:szCs w:val="28"/>
              </w:rPr>
              <w:t>Дата и номер приказа о назначении на должность</w:t>
            </w:r>
          </w:p>
        </w:tc>
        <w:tc>
          <w:tcPr>
            <w:tcW w:w="1984" w:type="dxa"/>
            <w:tcBorders>
              <w:top w:val="single" w:sz="6" w:space="0" w:color="auto"/>
              <w:left w:val="single" w:sz="6" w:space="0" w:color="auto"/>
              <w:bottom w:val="single" w:sz="6" w:space="0" w:color="auto"/>
              <w:right w:val="single" w:sz="6" w:space="0" w:color="auto"/>
            </w:tcBorders>
          </w:tcPr>
          <w:p w14:paraId="22DF2879" w14:textId="77777777" w:rsidR="00BC14A0" w:rsidRPr="0081135B" w:rsidRDefault="00BC14A0">
            <w:pPr>
              <w:widowControl w:val="0"/>
              <w:autoSpaceDE w:val="0"/>
              <w:autoSpaceDN w:val="0"/>
              <w:adjustRightInd w:val="0"/>
              <w:jc w:val="center"/>
              <w:rPr>
                <w:sz w:val="28"/>
                <w:szCs w:val="28"/>
              </w:rPr>
            </w:pPr>
            <w:r w:rsidRPr="0081135B">
              <w:rPr>
                <w:sz w:val="28"/>
                <w:szCs w:val="28"/>
              </w:rPr>
              <w:t>Дата и номер приказа об освобождении от должности</w:t>
            </w:r>
          </w:p>
        </w:tc>
      </w:tr>
      <w:tr w:rsidR="00BC14A0" w:rsidRPr="0081135B" w14:paraId="041D5778" w14:textId="77777777" w:rsidTr="00BC14A0">
        <w:trPr>
          <w:trHeight w:val="240"/>
        </w:trPr>
        <w:tc>
          <w:tcPr>
            <w:tcW w:w="709" w:type="dxa"/>
            <w:tcBorders>
              <w:top w:val="single" w:sz="6" w:space="0" w:color="auto"/>
              <w:left w:val="single" w:sz="6" w:space="0" w:color="auto"/>
              <w:bottom w:val="single" w:sz="6" w:space="0" w:color="auto"/>
              <w:right w:val="single" w:sz="6" w:space="0" w:color="auto"/>
            </w:tcBorders>
          </w:tcPr>
          <w:p w14:paraId="04F7A29E" w14:textId="77777777" w:rsidR="00BC14A0" w:rsidRPr="0081135B" w:rsidRDefault="00BC14A0">
            <w:pPr>
              <w:widowControl w:val="0"/>
              <w:autoSpaceDE w:val="0"/>
              <w:autoSpaceDN w:val="0"/>
              <w:adjustRightInd w:val="0"/>
              <w:jc w:val="center"/>
              <w:rPr>
                <w:sz w:val="28"/>
                <w:szCs w:val="28"/>
              </w:rPr>
            </w:pPr>
            <w:r w:rsidRPr="0081135B">
              <w:rPr>
                <w:sz w:val="28"/>
                <w:szCs w:val="28"/>
              </w:rPr>
              <w:t>1</w:t>
            </w:r>
          </w:p>
        </w:tc>
        <w:tc>
          <w:tcPr>
            <w:tcW w:w="2977" w:type="dxa"/>
            <w:tcBorders>
              <w:top w:val="single" w:sz="6" w:space="0" w:color="auto"/>
              <w:left w:val="single" w:sz="6" w:space="0" w:color="auto"/>
              <w:bottom w:val="single" w:sz="6" w:space="0" w:color="auto"/>
              <w:right w:val="single" w:sz="6" w:space="0" w:color="auto"/>
            </w:tcBorders>
          </w:tcPr>
          <w:p w14:paraId="2B263DB9" w14:textId="77777777" w:rsidR="00BC14A0" w:rsidRPr="0081135B" w:rsidRDefault="00BC14A0">
            <w:pPr>
              <w:widowControl w:val="0"/>
              <w:autoSpaceDE w:val="0"/>
              <w:autoSpaceDN w:val="0"/>
              <w:adjustRightInd w:val="0"/>
              <w:jc w:val="center"/>
              <w:rPr>
                <w:sz w:val="28"/>
                <w:szCs w:val="28"/>
              </w:rPr>
            </w:pPr>
            <w:r w:rsidRPr="0081135B">
              <w:rPr>
                <w:sz w:val="28"/>
                <w:szCs w:val="28"/>
              </w:rPr>
              <w:t>2</w:t>
            </w:r>
          </w:p>
        </w:tc>
        <w:tc>
          <w:tcPr>
            <w:tcW w:w="2126" w:type="dxa"/>
            <w:tcBorders>
              <w:top w:val="single" w:sz="6" w:space="0" w:color="auto"/>
              <w:left w:val="single" w:sz="6" w:space="0" w:color="auto"/>
              <w:bottom w:val="single" w:sz="6" w:space="0" w:color="auto"/>
              <w:right w:val="single" w:sz="6" w:space="0" w:color="auto"/>
            </w:tcBorders>
          </w:tcPr>
          <w:p w14:paraId="751AB021" w14:textId="77777777" w:rsidR="00BC14A0" w:rsidRPr="0081135B" w:rsidRDefault="00BC14A0">
            <w:pPr>
              <w:widowControl w:val="0"/>
              <w:autoSpaceDE w:val="0"/>
              <w:autoSpaceDN w:val="0"/>
              <w:adjustRightInd w:val="0"/>
              <w:jc w:val="center"/>
              <w:rPr>
                <w:sz w:val="28"/>
                <w:szCs w:val="28"/>
              </w:rPr>
            </w:pPr>
            <w:r w:rsidRPr="0081135B">
              <w:rPr>
                <w:sz w:val="28"/>
                <w:szCs w:val="28"/>
              </w:rPr>
              <w:t>3</w:t>
            </w:r>
          </w:p>
        </w:tc>
        <w:tc>
          <w:tcPr>
            <w:tcW w:w="1843" w:type="dxa"/>
            <w:tcBorders>
              <w:top w:val="single" w:sz="6" w:space="0" w:color="auto"/>
              <w:left w:val="single" w:sz="6" w:space="0" w:color="auto"/>
              <w:bottom w:val="single" w:sz="6" w:space="0" w:color="auto"/>
              <w:right w:val="single" w:sz="6" w:space="0" w:color="auto"/>
            </w:tcBorders>
          </w:tcPr>
          <w:p w14:paraId="1BE3DE99" w14:textId="77777777" w:rsidR="00BC14A0" w:rsidRPr="0081135B" w:rsidRDefault="00BC14A0">
            <w:pPr>
              <w:widowControl w:val="0"/>
              <w:autoSpaceDE w:val="0"/>
              <w:autoSpaceDN w:val="0"/>
              <w:adjustRightInd w:val="0"/>
              <w:jc w:val="center"/>
              <w:rPr>
                <w:sz w:val="28"/>
                <w:szCs w:val="28"/>
              </w:rPr>
            </w:pPr>
            <w:r w:rsidRPr="0081135B">
              <w:rPr>
                <w:sz w:val="28"/>
                <w:szCs w:val="28"/>
              </w:rPr>
              <w:t>4</w:t>
            </w:r>
          </w:p>
        </w:tc>
        <w:tc>
          <w:tcPr>
            <w:tcW w:w="1984" w:type="dxa"/>
            <w:tcBorders>
              <w:top w:val="single" w:sz="6" w:space="0" w:color="auto"/>
              <w:left w:val="single" w:sz="6" w:space="0" w:color="auto"/>
              <w:bottom w:val="single" w:sz="6" w:space="0" w:color="auto"/>
              <w:right w:val="single" w:sz="6" w:space="0" w:color="auto"/>
            </w:tcBorders>
          </w:tcPr>
          <w:p w14:paraId="0FDF49C2" w14:textId="77777777" w:rsidR="00BC14A0" w:rsidRPr="0081135B" w:rsidRDefault="00BC14A0">
            <w:pPr>
              <w:pStyle w:val="a6"/>
              <w:tabs>
                <w:tab w:val="left" w:pos="708"/>
              </w:tabs>
              <w:spacing w:line="240" w:lineRule="auto"/>
              <w:ind w:firstLine="0"/>
              <w:jc w:val="center"/>
              <w:rPr>
                <w:szCs w:val="28"/>
              </w:rPr>
            </w:pPr>
            <w:r w:rsidRPr="0081135B">
              <w:rPr>
                <w:szCs w:val="28"/>
              </w:rPr>
              <w:t>5</w:t>
            </w:r>
          </w:p>
        </w:tc>
      </w:tr>
      <w:tr w:rsidR="00F61B37" w:rsidRPr="008E6C9F" w14:paraId="0AE2F3DF" w14:textId="77777777" w:rsidTr="00587ED5">
        <w:trPr>
          <w:trHeight w:val="682"/>
        </w:trPr>
        <w:tc>
          <w:tcPr>
            <w:tcW w:w="709" w:type="dxa"/>
            <w:tcBorders>
              <w:top w:val="single" w:sz="6" w:space="0" w:color="auto"/>
              <w:left w:val="single" w:sz="6" w:space="0" w:color="auto"/>
              <w:bottom w:val="single" w:sz="6" w:space="0" w:color="auto"/>
              <w:right w:val="single" w:sz="6" w:space="0" w:color="auto"/>
            </w:tcBorders>
            <w:vAlign w:val="center"/>
          </w:tcPr>
          <w:p w14:paraId="74B14EB6" w14:textId="77777777" w:rsidR="00F61B37" w:rsidRPr="00F61B37" w:rsidRDefault="00F61B37" w:rsidP="00F61B37">
            <w:pPr>
              <w:jc w:val="center"/>
              <w:rPr>
                <w:sz w:val="28"/>
              </w:rPr>
            </w:pPr>
            <w:r w:rsidRPr="00F61B37">
              <w:rPr>
                <w:sz w:val="28"/>
              </w:rPr>
              <w:t>1.</w:t>
            </w:r>
          </w:p>
        </w:tc>
        <w:tc>
          <w:tcPr>
            <w:tcW w:w="2977" w:type="dxa"/>
            <w:tcBorders>
              <w:top w:val="single" w:sz="6" w:space="0" w:color="auto"/>
              <w:left w:val="single" w:sz="6" w:space="0" w:color="auto"/>
              <w:bottom w:val="single" w:sz="6" w:space="0" w:color="auto"/>
              <w:right w:val="single" w:sz="6" w:space="0" w:color="auto"/>
            </w:tcBorders>
            <w:vAlign w:val="center"/>
          </w:tcPr>
          <w:p w14:paraId="51259E31" w14:textId="77777777" w:rsidR="00F61B37" w:rsidRPr="00F61B37" w:rsidRDefault="00F61B37" w:rsidP="002F0C63">
            <w:pPr>
              <w:rPr>
                <w:sz w:val="28"/>
              </w:rPr>
            </w:pPr>
          </w:p>
        </w:tc>
        <w:tc>
          <w:tcPr>
            <w:tcW w:w="2126" w:type="dxa"/>
            <w:tcBorders>
              <w:top w:val="single" w:sz="6" w:space="0" w:color="auto"/>
              <w:left w:val="single" w:sz="6" w:space="0" w:color="auto"/>
              <w:bottom w:val="single" w:sz="6" w:space="0" w:color="auto"/>
              <w:right w:val="single" w:sz="6" w:space="0" w:color="auto"/>
            </w:tcBorders>
            <w:vAlign w:val="center"/>
          </w:tcPr>
          <w:p w14:paraId="2B32A43B" w14:textId="77777777" w:rsidR="00F61B37" w:rsidRPr="00F61B37" w:rsidRDefault="00F61B37" w:rsidP="00F61B37">
            <w:pPr>
              <w:jc w:val="center"/>
              <w:rPr>
                <w:sz w:val="28"/>
              </w:rPr>
            </w:pPr>
          </w:p>
        </w:tc>
        <w:tc>
          <w:tcPr>
            <w:tcW w:w="1843" w:type="dxa"/>
            <w:tcBorders>
              <w:top w:val="single" w:sz="6" w:space="0" w:color="auto"/>
              <w:left w:val="single" w:sz="6" w:space="0" w:color="auto"/>
              <w:bottom w:val="single" w:sz="6" w:space="0" w:color="auto"/>
              <w:right w:val="single" w:sz="6" w:space="0" w:color="auto"/>
            </w:tcBorders>
            <w:vAlign w:val="center"/>
          </w:tcPr>
          <w:p w14:paraId="50D32A86" w14:textId="77777777" w:rsidR="00F61B37" w:rsidRPr="00F61B37" w:rsidRDefault="00F61B37" w:rsidP="00945388">
            <w:pPr>
              <w:jc w:val="center"/>
              <w:rPr>
                <w:sz w:val="28"/>
              </w:rPr>
            </w:pPr>
          </w:p>
        </w:tc>
        <w:tc>
          <w:tcPr>
            <w:tcW w:w="1984" w:type="dxa"/>
            <w:tcBorders>
              <w:top w:val="single" w:sz="6" w:space="0" w:color="auto"/>
              <w:left w:val="single" w:sz="6" w:space="0" w:color="auto"/>
              <w:bottom w:val="single" w:sz="6" w:space="0" w:color="auto"/>
              <w:right w:val="single" w:sz="6" w:space="0" w:color="auto"/>
            </w:tcBorders>
            <w:vAlign w:val="center"/>
          </w:tcPr>
          <w:p w14:paraId="50132E45" w14:textId="77777777" w:rsidR="00F61B37" w:rsidRPr="00F61B37" w:rsidRDefault="00F61B37" w:rsidP="00F61B37">
            <w:pPr>
              <w:jc w:val="center"/>
              <w:rPr>
                <w:sz w:val="28"/>
              </w:rPr>
            </w:pPr>
          </w:p>
        </w:tc>
      </w:tr>
      <w:tr w:rsidR="00BC14A0" w:rsidRPr="008E6C9F" w14:paraId="19669223" w14:textId="77777777" w:rsidTr="00BC14A0">
        <w:trPr>
          <w:trHeight w:val="120"/>
        </w:trPr>
        <w:tc>
          <w:tcPr>
            <w:tcW w:w="709" w:type="dxa"/>
            <w:tcBorders>
              <w:top w:val="single" w:sz="6" w:space="0" w:color="auto"/>
              <w:left w:val="single" w:sz="6" w:space="0" w:color="auto"/>
              <w:bottom w:val="single" w:sz="6" w:space="0" w:color="auto"/>
              <w:right w:val="single" w:sz="6" w:space="0" w:color="auto"/>
            </w:tcBorders>
          </w:tcPr>
          <w:p w14:paraId="3FB26D94" w14:textId="77777777" w:rsidR="00BC14A0" w:rsidRPr="008E6C9F" w:rsidRDefault="00BC14A0">
            <w:pPr>
              <w:widowControl w:val="0"/>
              <w:autoSpaceDE w:val="0"/>
              <w:autoSpaceDN w:val="0"/>
              <w:adjustRightInd w:val="0"/>
              <w:jc w:val="center"/>
              <w:rPr>
                <w:sz w:val="28"/>
                <w:szCs w:val="28"/>
              </w:rPr>
            </w:pPr>
          </w:p>
          <w:p w14:paraId="3B22B01E" w14:textId="77777777" w:rsidR="00BC14A0" w:rsidRPr="008E6C9F" w:rsidRDefault="00BC14A0">
            <w:pPr>
              <w:widowControl w:val="0"/>
              <w:autoSpaceDE w:val="0"/>
              <w:autoSpaceDN w:val="0"/>
              <w:adjustRightInd w:val="0"/>
              <w:jc w:val="center"/>
              <w:rPr>
                <w:sz w:val="28"/>
                <w:szCs w:val="28"/>
              </w:rPr>
            </w:pPr>
          </w:p>
        </w:tc>
        <w:tc>
          <w:tcPr>
            <w:tcW w:w="2977" w:type="dxa"/>
            <w:tcBorders>
              <w:top w:val="single" w:sz="6" w:space="0" w:color="auto"/>
              <w:left w:val="single" w:sz="6" w:space="0" w:color="auto"/>
              <w:bottom w:val="single" w:sz="6" w:space="0" w:color="auto"/>
              <w:right w:val="single" w:sz="6" w:space="0" w:color="auto"/>
            </w:tcBorders>
          </w:tcPr>
          <w:p w14:paraId="3CCB3136" w14:textId="77777777" w:rsidR="00BC14A0" w:rsidRPr="008E6C9F" w:rsidRDefault="00BC14A0">
            <w:pPr>
              <w:widowControl w:val="0"/>
              <w:autoSpaceDE w:val="0"/>
              <w:autoSpaceDN w:val="0"/>
              <w:adjustRightInd w:val="0"/>
              <w:jc w:val="center"/>
              <w:rPr>
                <w:sz w:val="28"/>
                <w:szCs w:val="28"/>
              </w:rPr>
            </w:pPr>
          </w:p>
        </w:tc>
        <w:tc>
          <w:tcPr>
            <w:tcW w:w="2126" w:type="dxa"/>
            <w:tcBorders>
              <w:top w:val="single" w:sz="6" w:space="0" w:color="auto"/>
              <w:left w:val="single" w:sz="6" w:space="0" w:color="auto"/>
              <w:bottom w:val="single" w:sz="6" w:space="0" w:color="auto"/>
              <w:right w:val="single" w:sz="6" w:space="0" w:color="auto"/>
            </w:tcBorders>
          </w:tcPr>
          <w:p w14:paraId="5A2BB4F0" w14:textId="77777777" w:rsidR="00BC14A0" w:rsidRPr="008E6C9F" w:rsidRDefault="00BC14A0">
            <w:pPr>
              <w:widowControl w:val="0"/>
              <w:autoSpaceDE w:val="0"/>
              <w:autoSpaceDN w:val="0"/>
              <w:adjustRightInd w:val="0"/>
              <w:jc w:val="center"/>
              <w:rPr>
                <w:sz w:val="28"/>
                <w:szCs w:val="28"/>
              </w:rPr>
            </w:pPr>
          </w:p>
        </w:tc>
        <w:tc>
          <w:tcPr>
            <w:tcW w:w="1843" w:type="dxa"/>
            <w:tcBorders>
              <w:top w:val="single" w:sz="6" w:space="0" w:color="auto"/>
              <w:left w:val="single" w:sz="6" w:space="0" w:color="auto"/>
              <w:bottom w:val="single" w:sz="6" w:space="0" w:color="auto"/>
              <w:right w:val="single" w:sz="6" w:space="0" w:color="auto"/>
            </w:tcBorders>
          </w:tcPr>
          <w:p w14:paraId="59C95099" w14:textId="77777777" w:rsidR="00BC14A0" w:rsidRPr="008E6C9F" w:rsidRDefault="00BC14A0">
            <w:pPr>
              <w:widowControl w:val="0"/>
              <w:autoSpaceDE w:val="0"/>
              <w:autoSpaceDN w:val="0"/>
              <w:adjustRightInd w:val="0"/>
              <w:jc w:val="center"/>
              <w:rPr>
                <w:sz w:val="28"/>
                <w:szCs w:val="28"/>
              </w:rPr>
            </w:pPr>
          </w:p>
        </w:tc>
        <w:tc>
          <w:tcPr>
            <w:tcW w:w="1984" w:type="dxa"/>
            <w:tcBorders>
              <w:top w:val="single" w:sz="6" w:space="0" w:color="auto"/>
              <w:left w:val="single" w:sz="6" w:space="0" w:color="auto"/>
              <w:bottom w:val="single" w:sz="6" w:space="0" w:color="auto"/>
              <w:right w:val="single" w:sz="6" w:space="0" w:color="auto"/>
            </w:tcBorders>
          </w:tcPr>
          <w:p w14:paraId="1B25EFA0" w14:textId="77777777" w:rsidR="00BC14A0" w:rsidRPr="008E6C9F" w:rsidRDefault="00BC14A0">
            <w:pPr>
              <w:widowControl w:val="0"/>
              <w:autoSpaceDE w:val="0"/>
              <w:autoSpaceDN w:val="0"/>
              <w:adjustRightInd w:val="0"/>
              <w:jc w:val="center"/>
              <w:rPr>
                <w:sz w:val="28"/>
                <w:szCs w:val="28"/>
              </w:rPr>
            </w:pPr>
          </w:p>
        </w:tc>
      </w:tr>
      <w:tr w:rsidR="00BC14A0" w:rsidRPr="008E6C9F" w14:paraId="245C500C" w14:textId="77777777" w:rsidTr="00BC14A0">
        <w:trPr>
          <w:trHeight w:val="120"/>
        </w:trPr>
        <w:tc>
          <w:tcPr>
            <w:tcW w:w="709" w:type="dxa"/>
            <w:tcBorders>
              <w:top w:val="single" w:sz="6" w:space="0" w:color="auto"/>
              <w:left w:val="single" w:sz="6" w:space="0" w:color="auto"/>
              <w:bottom w:val="single" w:sz="6" w:space="0" w:color="auto"/>
              <w:right w:val="single" w:sz="6" w:space="0" w:color="auto"/>
            </w:tcBorders>
          </w:tcPr>
          <w:p w14:paraId="0F01075C" w14:textId="77777777" w:rsidR="00BC14A0" w:rsidRPr="008E6C9F" w:rsidRDefault="00BC14A0">
            <w:pPr>
              <w:widowControl w:val="0"/>
              <w:autoSpaceDE w:val="0"/>
              <w:autoSpaceDN w:val="0"/>
              <w:adjustRightInd w:val="0"/>
              <w:jc w:val="center"/>
              <w:rPr>
                <w:sz w:val="28"/>
                <w:szCs w:val="28"/>
              </w:rPr>
            </w:pPr>
          </w:p>
          <w:p w14:paraId="35840234" w14:textId="77777777" w:rsidR="00BC14A0" w:rsidRPr="008E6C9F" w:rsidRDefault="00BC14A0">
            <w:pPr>
              <w:widowControl w:val="0"/>
              <w:autoSpaceDE w:val="0"/>
              <w:autoSpaceDN w:val="0"/>
              <w:adjustRightInd w:val="0"/>
              <w:jc w:val="center"/>
              <w:rPr>
                <w:sz w:val="28"/>
                <w:szCs w:val="28"/>
              </w:rPr>
            </w:pPr>
          </w:p>
        </w:tc>
        <w:tc>
          <w:tcPr>
            <w:tcW w:w="2977" w:type="dxa"/>
            <w:tcBorders>
              <w:top w:val="single" w:sz="6" w:space="0" w:color="auto"/>
              <w:left w:val="single" w:sz="6" w:space="0" w:color="auto"/>
              <w:bottom w:val="single" w:sz="6" w:space="0" w:color="auto"/>
              <w:right w:val="single" w:sz="6" w:space="0" w:color="auto"/>
            </w:tcBorders>
          </w:tcPr>
          <w:p w14:paraId="24555E0F" w14:textId="77777777" w:rsidR="00BC14A0" w:rsidRPr="008E6C9F" w:rsidRDefault="00BC14A0">
            <w:pPr>
              <w:widowControl w:val="0"/>
              <w:autoSpaceDE w:val="0"/>
              <w:autoSpaceDN w:val="0"/>
              <w:adjustRightInd w:val="0"/>
              <w:jc w:val="center"/>
              <w:rPr>
                <w:sz w:val="28"/>
                <w:szCs w:val="28"/>
              </w:rPr>
            </w:pPr>
          </w:p>
        </w:tc>
        <w:tc>
          <w:tcPr>
            <w:tcW w:w="2126" w:type="dxa"/>
            <w:tcBorders>
              <w:top w:val="single" w:sz="6" w:space="0" w:color="auto"/>
              <w:left w:val="single" w:sz="6" w:space="0" w:color="auto"/>
              <w:bottom w:val="single" w:sz="6" w:space="0" w:color="auto"/>
              <w:right w:val="single" w:sz="6" w:space="0" w:color="auto"/>
            </w:tcBorders>
          </w:tcPr>
          <w:p w14:paraId="7A061EC4" w14:textId="77777777" w:rsidR="00BC14A0" w:rsidRPr="008E6C9F" w:rsidRDefault="00BC14A0">
            <w:pPr>
              <w:widowControl w:val="0"/>
              <w:autoSpaceDE w:val="0"/>
              <w:autoSpaceDN w:val="0"/>
              <w:adjustRightInd w:val="0"/>
              <w:jc w:val="center"/>
              <w:rPr>
                <w:sz w:val="28"/>
                <w:szCs w:val="28"/>
              </w:rPr>
            </w:pPr>
          </w:p>
        </w:tc>
        <w:tc>
          <w:tcPr>
            <w:tcW w:w="1843" w:type="dxa"/>
            <w:tcBorders>
              <w:top w:val="single" w:sz="6" w:space="0" w:color="auto"/>
              <w:left w:val="single" w:sz="6" w:space="0" w:color="auto"/>
              <w:bottom w:val="single" w:sz="6" w:space="0" w:color="auto"/>
              <w:right w:val="single" w:sz="6" w:space="0" w:color="auto"/>
            </w:tcBorders>
          </w:tcPr>
          <w:p w14:paraId="57D743AE" w14:textId="77777777" w:rsidR="00BC14A0" w:rsidRPr="008E6C9F" w:rsidRDefault="00BC14A0">
            <w:pPr>
              <w:widowControl w:val="0"/>
              <w:autoSpaceDE w:val="0"/>
              <w:autoSpaceDN w:val="0"/>
              <w:adjustRightInd w:val="0"/>
              <w:jc w:val="center"/>
              <w:rPr>
                <w:sz w:val="28"/>
                <w:szCs w:val="28"/>
              </w:rPr>
            </w:pPr>
          </w:p>
        </w:tc>
        <w:tc>
          <w:tcPr>
            <w:tcW w:w="1984" w:type="dxa"/>
            <w:tcBorders>
              <w:top w:val="single" w:sz="6" w:space="0" w:color="auto"/>
              <w:left w:val="single" w:sz="6" w:space="0" w:color="auto"/>
              <w:bottom w:val="single" w:sz="6" w:space="0" w:color="auto"/>
              <w:right w:val="single" w:sz="6" w:space="0" w:color="auto"/>
            </w:tcBorders>
          </w:tcPr>
          <w:p w14:paraId="784C5B6D" w14:textId="77777777" w:rsidR="00BC14A0" w:rsidRPr="008E6C9F" w:rsidRDefault="00BC14A0">
            <w:pPr>
              <w:widowControl w:val="0"/>
              <w:autoSpaceDE w:val="0"/>
              <w:autoSpaceDN w:val="0"/>
              <w:adjustRightInd w:val="0"/>
              <w:jc w:val="center"/>
              <w:rPr>
                <w:sz w:val="28"/>
                <w:szCs w:val="28"/>
              </w:rPr>
            </w:pPr>
          </w:p>
        </w:tc>
      </w:tr>
      <w:tr w:rsidR="00BC14A0" w:rsidRPr="008E6C9F" w14:paraId="559F6A09" w14:textId="77777777" w:rsidTr="00BC14A0">
        <w:trPr>
          <w:trHeight w:val="120"/>
        </w:trPr>
        <w:tc>
          <w:tcPr>
            <w:tcW w:w="709" w:type="dxa"/>
            <w:tcBorders>
              <w:top w:val="single" w:sz="6" w:space="0" w:color="auto"/>
              <w:left w:val="single" w:sz="6" w:space="0" w:color="auto"/>
              <w:bottom w:val="single" w:sz="6" w:space="0" w:color="auto"/>
              <w:right w:val="single" w:sz="6" w:space="0" w:color="auto"/>
            </w:tcBorders>
          </w:tcPr>
          <w:p w14:paraId="0477A21F" w14:textId="77777777" w:rsidR="00BC14A0" w:rsidRPr="008E6C9F" w:rsidRDefault="00BC14A0">
            <w:pPr>
              <w:widowControl w:val="0"/>
              <w:autoSpaceDE w:val="0"/>
              <w:autoSpaceDN w:val="0"/>
              <w:adjustRightInd w:val="0"/>
              <w:jc w:val="center"/>
              <w:rPr>
                <w:sz w:val="28"/>
                <w:szCs w:val="28"/>
              </w:rPr>
            </w:pPr>
          </w:p>
          <w:p w14:paraId="7C9336DB" w14:textId="77777777" w:rsidR="00BC14A0" w:rsidRPr="008E6C9F" w:rsidRDefault="00BC14A0">
            <w:pPr>
              <w:widowControl w:val="0"/>
              <w:autoSpaceDE w:val="0"/>
              <w:autoSpaceDN w:val="0"/>
              <w:adjustRightInd w:val="0"/>
              <w:jc w:val="center"/>
              <w:rPr>
                <w:sz w:val="28"/>
                <w:szCs w:val="28"/>
              </w:rPr>
            </w:pPr>
          </w:p>
        </w:tc>
        <w:tc>
          <w:tcPr>
            <w:tcW w:w="2977" w:type="dxa"/>
            <w:tcBorders>
              <w:top w:val="single" w:sz="6" w:space="0" w:color="auto"/>
              <w:left w:val="single" w:sz="6" w:space="0" w:color="auto"/>
              <w:bottom w:val="single" w:sz="6" w:space="0" w:color="auto"/>
              <w:right w:val="single" w:sz="6" w:space="0" w:color="auto"/>
            </w:tcBorders>
          </w:tcPr>
          <w:p w14:paraId="36AC6738" w14:textId="77777777" w:rsidR="00BC14A0" w:rsidRPr="008E6C9F" w:rsidRDefault="00BC14A0">
            <w:pPr>
              <w:widowControl w:val="0"/>
              <w:autoSpaceDE w:val="0"/>
              <w:autoSpaceDN w:val="0"/>
              <w:adjustRightInd w:val="0"/>
              <w:jc w:val="center"/>
              <w:rPr>
                <w:sz w:val="28"/>
                <w:szCs w:val="28"/>
              </w:rPr>
            </w:pPr>
          </w:p>
        </w:tc>
        <w:tc>
          <w:tcPr>
            <w:tcW w:w="2126" w:type="dxa"/>
            <w:tcBorders>
              <w:top w:val="single" w:sz="6" w:space="0" w:color="auto"/>
              <w:left w:val="single" w:sz="6" w:space="0" w:color="auto"/>
              <w:bottom w:val="single" w:sz="6" w:space="0" w:color="auto"/>
              <w:right w:val="single" w:sz="6" w:space="0" w:color="auto"/>
            </w:tcBorders>
          </w:tcPr>
          <w:p w14:paraId="0F00AC55" w14:textId="77777777" w:rsidR="00BC14A0" w:rsidRPr="008E6C9F" w:rsidRDefault="00BC14A0">
            <w:pPr>
              <w:widowControl w:val="0"/>
              <w:autoSpaceDE w:val="0"/>
              <w:autoSpaceDN w:val="0"/>
              <w:adjustRightInd w:val="0"/>
              <w:jc w:val="center"/>
              <w:rPr>
                <w:sz w:val="28"/>
                <w:szCs w:val="28"/>
              </w:rPr>
            </w:pPr>
          </w:p>
        </w:tc>
        <w:tc>
          <w:tcPr>
            <w:tcW w:w="1843" w:type="dxa"/>
            <w:tcBorders>
              <w:top w:val="single" w:sz="6" w:space="0" w:color="auto"/>
              <w:left w:val="single" w:sz="6" w:space="0" w:color="auto"/>
              <w:bottom w:val="single" w:sz="6" w:space="0" w:color="auto"/>
              <w:right w:val="single" w:sz="6" w:space="0" w:color="auto"/>
            </w:tcBorders>
          </w:tcPr>
          <w:p w14:paraId="27DFFC51" w14:textId="77777777" w:rsidR="00BC14A0" w:rsidRPr="008E6C9F" w:rsidRDefault="00BC14A0">
            <w:pPr>
              <w:widowControl w:val="0"/>
              <w:autoSpaceDE w:val="0"/>
              <w:autoSpaceDN w:val="0"/>
              <w:adjustRightInd w:val="0"/>
              <w:jc w:val="center"/>
              <w:rPr>
                <w:sz w:val="28"/>
                <w:szCs w:val="28"/>
              </w:rPr>
            </w:pPr>
          </w:p>
        </w:tc>
        <w:tc>
          <w:tcPr>
            <w:tcW w:w="1984" w:type="dxa"/>
            <w:tcBorders>
              <w:top w:val="single" w:sz="6" w:space="0" w:color="auto"/>
              <w:left w:val="single" w:sz="6" w:space="0" w:color="auto"/>
              <w:bottom w:val="single" w:sz="6" w:space="0" w:color="auto"/>
              <w:right w:val="single" w:sz="6" w:space="0" w:color="auto"/>
            </w:tcBorders>
          </w:tcPr>
          <w:p w14:paraId="56DF752F" w14:textId="77777777" w:rsidR="00BC14A0" w:rsidRPr="008E6C9F" w:rsidRDefault="00BC14A0">
            <w:pPr>
              <w:widowControl w:val="0"/>
              <w:autoSpaceDE w:val="0"/>
              <w:autoSpaceDN w:val="0"/>
              <w:adjustRightInd w:val="0"/>
              <w:jc w:val="center"/>
              <w:rPr>
                <w:sz w:val="28"/>
                <w:szCs w:val="28"/>
              </w:rPr>
            </w:pPr>
          </w:p>
        </w:tc>
      </w:tr>
      <w:tr w:rsidR="00BC14A0" w:rsidRPr="008E6C9F" w14:paraId="1FD4E660" w14:textId="77777777" w:rsidTr="00BC14A0">
        <w:trPr>
          <w:trHeight w:val="120"/>
        </w:trPr>
        <w:tc>
          <w:tcPr>
            <w:tcW w:w="709" w:type="dxa"/>
            <w:tcBorders>
              <w:top w:val="single" w:sz="6" w:space="0" w:color="auto"/>
              <w:left w:val="single" w:sz="6" w:space="0" w:color="auto"/>
              <w:bottom w:val="single" w:sz="6" w:space="0" w:color="auto"/>
              <w:right w:val="single" w:sz="6" w:space="0" w:color="auto"/>
            </w:tcBorders>
          </w:tcPr>
          <w:p w14:paraId="5FB3AC91" w14:textId="77777777" w:rsidR="00BC14A0" w:rsidRPr="008E6C9F" w:rsidRDefault="00BC14A0">
            <w:pPr>
              <w:widowControl w:val="0"/>
              <w:autoSpaceDE w:val="0"/>
              <w:autoSpaceDN w:val="0"/>
              <w:adjustRightInd w:val="0"/>
              <w:jc w:val="center"/>
              <w:rPr>
                <w:sz w:val="28"/>
                <w:szCs w:val="28"/>
              </w:rPr>
            </w:pPr>
          </w:p>
          <w:p w14:paraId="0AF01397" w14:textId="77777777" w:rsidR="00BC14A0" w:rsidRPr="008E6C9F" w:rsidRDefault="00BC14A0">
            <w:pPr>
              <w:widowControl w:val="0"/>
              <w:autoSpaceDE w:val="0"/>
              <w:autoSpaceDN w:val="0"/>
              <w:adjustRightInd w:val="0"/>
              <w:jc w:val="center"/>
              <w:rPr>
                <w:sz w:val="28"/>
                <w:szCs w:val="28"/>
              </w:rPr>
            </w:pPr>
          </w:p>
        </w:tc>
        <w:tc>
          <w:tcPr>
            <w:tcW w:w="2977" w:type="dxa"/>
            <w:tcBorders>
              <w:top w:val="single" w:sz="6" w:space="0" w:color="auto"/>
              <w:left w:val="single" w:sz="6" w:space="0" w:color="auto"/>
              <w:bottom w:val="single" w:sz="6" w:space="0" w:color="auto"/>
              <w:right w:val="single" w:sz="6" w:space="0" w:color="auto"/>
            </w:tcBorders>
          </w:tcPr>
          <w:p w14:paraId="372C4453" w14:textId="77777777" w:rsidR="00BC14A0" w:rsidRPr="008E6C9F" w:rsidRDefault="00BC14A0">
            <w:pPr>
              <w:widowControl w:val="0"/>
              <w:autoSpaceDE w:val="0"/>
              <w:autoSpaceDN w:val="0"/>
              <w:adjustRightInd w:val="0"/>
              <w:jc w:val="center"/>
              <w:rPr>
                <w:sz w:val="28"/>
                <w:szCs w:val="28"/>
              </w:rPr>
            </w:pPr>
          </w:p>
        </w:tc>
        <w:tc>
          <w:tcPr>
            <w:tcW w:w="2126" w:type="dxa"/>
            <w:tcBorders>
              <w:top w:val="single" w:sz="6" w:space="0" w:color="auto"/>
              <w:left w:val="single" w:sz="6" w:space="0" w:color="auto"/>
              <w:bottom w:val="single" w:sz="6" w:space="0" w:color="auto"/>
              <w:right w:val="single" w:sz="6" w:space="0" w:color="auto"/>
            </w:tcBorders>
          </w:tcPr>
          <w:p w14:paraId="3845EE08" w14:textId="77777777" w:rsidR="00BC14A0" w:rsidRPr="008E6C9F" w:rsidRDefault="00BC14A0">
            <w:pPr>
              <w:widowControl w:val="0"/>
              <w:autoSpaceDE w:val="0"/>
              <w:autoSpaceDN w:val="0"/>
              <w:adjustRightInd w:val="0"/>
              <w:jc w:val="center"/>
              <w:rPr>
                <w:sz w:val="28"/>
                <w:szCs w:val="28"/>
              </w:rPr>
            </w:pPr>
          </w:p>
        </w:tc>
        <w:tc>
          <w:tcPr>
            <w:tcW w:w="1843" w:type="dxa"/>
            <w:tcBorders>
              <w:top w:val="single" w:sz="6" w:space="0" w:color="auto"/>
              <w:left w:val="single" w:sz="6" w:space="0" w:color="auto"/>
              <w:bottom w:val="single" w:sz="6" w:space="0" w:color="auto"/>
              <w:right w:val="single" w:sz="6" w:space="0" w:color="auto"/>
            </w:tcBorders>
          </w:tcPr>
          <w:p w14:paraId="6DC9867D" w14:textId="77777777" w:rsidR="00BC14A0" w:rsidRPr="008E6C9F" w:rsidRDefault="00BC14A0">
            <w:pPr>
              <w:widowControl w:val="0"/>
              <w:autoSpaceDE w:val="0"/>
              <w:autoSpaceDN w:val="0"/>
              <w:adjustRightInd w:val="0"/>
              <w:jc w:val="center"/>
              <w:rPr>
                <w:sz w:val="28"/>
                <w:szCs w:val="28"/>
              </w:rPr>
            </w:pPr>
          </w:p>
        </w:tc>
        <w:tc>
          <w:tcPr>
            <w:tcW w:w="1984" w:type="dxa"/>
            <w:tcBorders>
              <w:top w:val="single" w:sz="6" w:space="0" w:color="auto"/>
              <w:left w:val="single" w:sz="6" w:space="0" w:color="auto"/>
              <w:bottom w:val="single" w:sz="6" w:space="0" w:color="auto"/>
              <w:right w:val="single" w:sz="6" w:space="0" w:color="auto"/>
            </w:tcBorders>
          </w:tcPr>
          <w:p w14:paraId="67396497" w14:textId="77777777" w:rsidR="00BC14A0" w:rsidRPr="008E6C9F" w:rsidRDefault="00BC14A0">
            <w:pPr>
              <w:widowControl w:val="0"/>
              <w:autoSpaceDE w:val="0"/>
              <w:autoSpaceDN w:val="0"/>
              <w:adjustRightInd w:val="0"/>
              <w:jc w:val="center"/>
              <w:rPr>
                <w:sz w:val="28"/>
                <w:szCs w:val="28"/>
              </w:rPr>
            </w:pPr>
          </w:p>
        </w:tc>
      </w:tr>
    </w:tbl>
    <w:p w14:paraId="4596AB78" w14:textId="77777777" w:rsidR="000A4A50" w:rsidRPr="006017F2" w:rsidRDefault="000A4A50" w:rsidP="005E6C9E">
      <w:pPr>
        <w:shd w:val="clear" w:color="auto" w:fill="FFFFFF"/>
        <w:ind w:left="4517"/>
        <w:jc w:val="center"/>
      </w:pPr>
    </w:p>
    <w:sectPr w:rsidR="000A4A50" w:rsidRPr="006017F2" w:rsidSect="009C307D">
      <w:headerReference w:type="even" r:id="rId13"/>
      <w:headerReference w:type="default" r:id="rId14"/>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01F8D2" w14:textId="77777777" w:rsidR="00681068" w:rsidRDefault="00681068">
      <w:r>
        <w:separator/>
      </w:r>
    </w:p>
  </w:endnote>
  <w:endnote w:type="continuationSeparator" w:id="0">
    <w:p w14:paraId="2A770B9C" w14:textId="77777777" w:rsidR="00681068" w:rsidRDefault="00681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altName w:val="Device Font 10cpi"/>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D13804" w14:textId="77777777" w:rsidR="00681068" w:rsidRDefault="00681068">
      <w:r>
        <w:separator/>
      </w:r>
    </w:p>
  </w:footnote>
  <w:footnote w:type="continuationSeparator" w:id="0">
    <w:p w14:paraId="34F258BA" w14:textId="77777777" w:rsidR="00681068" w:rsidRDefault="006810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682C30" w14:textId="77777777" w:rsidR="008625E7" w:rsidRDefault="008625E7" w:rsidP="00753E30">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4973FF7C" w14:textId="77777777" w:rsidR="008625E7" w:rsidRDefault="008625E7">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ABA9FE" w14:textId="3A153CD4" w:rsidR="008625E7" w:rsidRDefault="008625E7" w:rsidP="00605618">
    <w:pPr>
      <w:pStyle w:val="a6"/>
      <w:framePr w:wrap="around" w:vAnchor="text" w:hAnchor="margin" w:xAlign="center" w:y="-108"/>
      <w:rPr>
        <w:rStyle w:val="a8"/>
      </w:rPr>
    </w:pPr>
    <w:r>
      <w:rPr>
        <w:rStyle w:val="a8"/>
      </w:rPr>
      <w:fldChar w:fldCharType="begin"/>
    </w:r>
    <w:r>
      <w:rPr>
        <w:rStyle w:val="a8"/>
      </w:rPr>
      <w:instrText xml:space="preserve">PAGE  </w:instrText>
    </w:r>
    <w:r>
      <w:rPr>
        <w:rStyle w:val="a8"/>
      </w:rPr>
      <w:fldChar w:fldCharType="separate"/>
    </w:r>
    <w:r w:rsidR="00A626B8">
      <w:rPr>
        <w:rStyle w:val="a8"/>
        <w:noProof/>
      </w:rPr>
      <w:t>13</w:t>
    </w:r>
    <w:r>
      <w:rPr>
        <w:rStyle w:val="a8"/>
      </w:rPr>
      <w:fldChar w:fldCharType="end"/>
    </w:r>
  </w:p>
  <w:p w14:paraId="67A542E6" w14:textId="77777777" w:rsidR="008625E7" w:rsidRDefault="008625E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E2746"/>
    <w:multiLevelType w:val="singleLevel"/>
    <w:tmpl w:val="6B54FC0C"/>
    <w:lvl w:ilvl="0">
      <w:start w:val="1"/>
      <w:numFmt w:val="decimal"/>
      <w:lvlText w:val="%1."/>
      <w:legacy w:legacy="1" w:legacySpace="0" w:legacyIndent="562"/>
      <w:lvlJc w:val="left"/>
      <w:rPr>
        <w:rFonts w:ascii="Times New Roman" w:eastAsia="Times New Roman" w:hAnsi="Times New Roman" w:cs="Times New Roman"/>
      </w:rPr>
    </w:lvl>
  </w:abstractNum>
  <w:abstractNum w:abstractNumId="1">
    <w:nsid w:val="1E3A43FA"/>
    <w:multiLevelType w:val="multilevel"/>
    <w:tmpl w:val="2640ECD4"/>
    <w:lvl w:ilvl="0">
      <w:start w:val="4"/>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357E5D39"/>
    <w:multiLevelType w:val="hybridMultilevel"/>
    <w:tmpl w:val="B322B466"/>
    <w:lvl w:ilvl="0" w:tplc="3D8800D2">
      <w:start w:val="1"/>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3C0F4EF2"/>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425732D7"/>
    <w:multiLevelType w:val="hybridMultilevel"/>
    <w:tmpl w:val="42E2530A"/>
    <w:lvl w:ilvl="0" w:tplc="F7E6FD9E">
      <w:start w:val="6"/>
      <w:numFmt w:val="bullet"/>
      <w:lvlText w:val="-"/>
      <w:lvlJc w:val="left"/>
      <w:pPr>
        <w:ind w:left="643" w:hanging="360"/>
      </w:pPr>
      <w:rPr>
        <w:rFonts w:ascii="Times New Roman" w:eastAsia="Times New Roman" w:hAnsi="Times New Roman" w:cs="Times New Roman" w:hint="default"/>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5">
    <w:nsid w:val="4AE57938"/>
    <w:multiLevelType w:val="hybridMultilevel"/>
    <w:tmpl w:val="F3209318"/>
    <w:lvl w:ilvl="0" w:tplc="D54C7B06">
      <w:start w:val="1"/>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3"/>
  </w:num>
  <w:num w:numId="3">
    <w:abstractNumId w:val="1"/>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170"/>
    <w:rsid w:val="0000131E"/>
    <w:rsid w:val="00001637"/>
    <w:rsid w:val="00002CD6"/>
    <w:rsid w:val="00004E74"/>
    <w:rsid w:val="000072FE"/>
    <w:rsid w:val="0001119C"/>
    <w:rsid w:val="00013393"/>
    <w:rsid w:val="000142D5"/>
    <w:rsid w:val="00020BA9"/>
    <w:rsid w:val="0002582A"/>
    <w:rsid w:val="0003055B"/>
    <w:rsid w:val="00032C36"/>
    <w:rsid w:val="0003573F"/>
    <w:rsid w:val="00036900"/>
    <w:rsid w:val="00037009"/>
    <w:rsid w:val="000374A2"/>
    <w:rsid w:val="0004329E"/>
    <w:rsid w:val="000474BE"/>
    <w:rsid w:val="00052848"/>
    <w:rsid w:val="0005302B"/>
    <w:rsid w:val="00054141"/>
    <w:rsid w:val="00054940"/>
    <w:rsid w:val="000549F0"/>
    <w:rsid w:val="00054D0D"/>
    <w:rsid w:val="00063969"/>
    <w:rsid w:val="000654DE"/>
    <w:rsid w:val="00065BF4"/>
    <w:rsid w:val="00071172"/>
    <w:rsid w:val="00071C45"/>
    <w:rsid w:val="00076FF8"/>
    <w:rsid w:val="00077020"/>
    <w:rsid w:val="00077BFE"/>
    <w:rsid w:val="00080E82"/>
    <w:rsid w:val="0009099E"/>
    <w:rsid w:val="0009265E"/>
    <w:rsid w:val="00093530"/>
    <w:rsid w:val="00093A1E"/>
    <w:rsid w:val="00093AD4"/>
    <w:rsid w:val="0009761F"/>
    <w:rsid w:val="000A01F0"/>
    <w:rsid w:val="000A0E94"/>
    <w:rsid w:val="000A1716"/>
    <w:rsid w:val="000A4148"/>
    <w:rsid w:val="000A4A50"/>
    <w:rsid w:val="000A5DE0"/>
    <w:rsid w:val="000A7E69"/>
    <w:rsid w:val="000B0537"/>
    <w:rsid w:val="000B1FB7"/>
    <w:rsid w:val="000B44C7"/>
    <w:rsid w:val="000B5072"/>
    <w:rsid w:val="000B76B5"/>
    <w:rsid w:val="000C20BF"/>
    <w:rsid w:val="000C5023"/>
    <w:rsid w:val="000D4571"/>
    <w:rsid w:val="000D623D"/>
    <w:rsid w:val="000E6B35"/>
    <w:rsid w:val="000F13F4"/>
    <w:rsid w:val="000F182B"/>
    <w:rsid w:val="000F42EB"/>
    <w:rsid w:val="000F4A4E"/>
    <w:rsid w:val="000F5107"/>
    <w:rsid w:val="000F6AA3"/>
    <w:rsid w:val="000F6B1C"/>
    <w:rsid w:val="000F7A57"/>
    <w:rsid w:val="000F7D83"/>
    <w:rsid w:val="000F7F92"/>
    <w:rsid w:val="001051CF"/>
    <w:rsid w:val="00105873"/>
    <w:rsid w:val="001072F4"/>
    <w:rsid w:val="00110EC7"/>
    <w:rsid w:val="001114B2"/>
    <w:rsid w:val="00112897"/>
    <w:rsid w:val="001131C6"/>
    <w:rsid w:val="00126311"/>
    <w:rsid w:val="00131032"/>
    <w:rsid w:val="001318CE"/>
    <w:rsid w:val="0013220E"/>
    <w:rsid w:val="001323CC"/>
    <w:rsid w:val="0013285D"/>
    <w:rsid w:val="001355F0"/>
    <w:rsid w:val="001359D5"/>
    <w:rsid w:val="00136078"/>
    <w:rsid w:val="0013717F"/>
    <w:rsid w:val="00142588"/>
    <w:rsid w:val="0014379E"/>
    <w:rsid w:val="00143E4E"/>
    <w:rsid w:val="00151F7A"/>
    <w:rsid w:val="001538AC"/>
    <w:rsid w:val="00153F74"/>
    <w:rsid w:val="001557E0"/>
    <w:rsid w:val="00156AE2"/>
    <w:rsid w:val="00157714"/>
    <w:rsid w:val="001601D6"/>
    <w:rsid w:val="001609C9"/>
    <w:rsid w:val="00162F1E"/>
    <w:rsid w:val="00163A29"/>
    <w:rsid w:val="00166258"/>
    <w:rsid w:val="00167A51"/>
    <w:rsid w:val="00167DD6"/>
    <w:rsid w:val="00177DE7"/>
    <w:rsid w:val="00181D82"/>
    <w:rsid w:val="00181E17"/>
    <w:rsid w:val="0018457B"/>
    <w:rsid w:val="00184FB1"/>
    <w:rsid w:val="00185DCA"/>
    <w:rsid w:val="00186209"/>
    <w:rsid w:val="00186E0A"/>
    <w:rsid w:val="00190A6C"/>
    <w:rsid w:val="001924EC"/>
    <w:rsid w:val="00192822"/>
    <w:rsid w:val="00192968"/>
    <w:rsid w:val="001930EC"/>
    <w:rsid w:val="001939CC"/>
    <w:rsid w:val="00196727"/>
    <w:rsid w:val="001979AB"/>
    <w:rsid w:val="001A1D45"/>
    <w:rsid w:val="001A2ACC"/>
    <w:rsid w:val="001A308E"/>
    <w:rsid w:val="001A4547"/>
    <w:rsid w:val="001A51A5"/>
    <w:rsid w:val="001A5716"/>
    <w:rsid w:val="001A5CC8"/>
    <w:rsid w:val="001B0858"/>
    <w:rsid w:val="001B1FEB"/>
    <w:rsid w:val="001B47D6"/>
    <w:rsid w:val="001C0BA6"/>
    <w:rsid w:val="001C1343"/>
    <w:rsid w:val="001C13FD"/>
    <w:rsid w:val="001E106E"/>
    <w:rsid w:val="001E2AA3"/>
    <w:rsid w:val="001E4E65"/>
    <w:rsid w:val="001E55A5"/>
    <w:rsid w:val="001E625D"/>
    <w:rsid w:val="001E65EA"/>
    <w:rsid w:val="001E6A32"/>
    <w:rsid w:val="001E7FB7"/>
    <w:rsid w:val="001F1D23"/>
    <w:rsid w:val="001F6761"/>
    <w:rsid w:val="00201231"/>
    <w:rsid w:val="0020159D"/>
    <w:rsid w:val="002022C3"/>
    <w:rsid w:val="00202CB8"/>
    <w:rsid w:val="002110EA"/>
    <w:rsid w:val="00216B70"/>
    <w:rsid w:val="00220A0F"/>
    <w:rsid w:val="00221AA8"/>
    <w:rsid w:val="002251EE"/>
    <w:rsid w:val="00225555"/>
    <w:rsid w:val="00230639"/>
    <w:rsid w:val="002331C1"/>
    <w:rsid w:val="00242721"/>
    <w:rsid w:val="0024425F"/>
    <w:rsid w:val="00245F00"/>
    <w:rsid w:val="00247B25"/>
    <w:rsid w:val="0025032F"/>
    <w:rsid w:val="00251414"/>
    <w:rsid w:val="00252A54"/>
    <w:rsid w:val="00256692"/>
    <w:rsid w:val="002579E4"/>
    <w:rsid w:val="002629E6"/>
    <w:rsid w:val="00262D60"/>
    <w:rsid w:val="002631C6"/>
    <w:rsid w:val="00263E58"/>
    <w:rsid w:val="00264376"/>
    <w:rsid w:val="0026476F"/>
    <w:rsid w:val="002674EF"/>
    <w:rsid w:val="0026762E"/>
    <w:rsid w:val="0026798D"/>
    <w:rsid w:val="002709EF"/>
    <w:rsid w:val="002729C0"/>
    <w:rsid w:val="00273E25"/>
    <w:rsid w:val="0028033C"/>
    <w:rsid w:val="00285014"/>
    <w:rsid w:val="002870F2"/>
    <w:rsid w:val="00287643"/>
    <w:rsid w:val="002932C9"/>
    <w:rsid w:val="002943E3"/>
    <w:rsid w:val="002A055E"/>
    <w:rsid w:val="002A0DD7"/>
    <w:rsid w:val="002A3B15"/>
    <w:rsid w:val="002A4610"/>
    <w:rsid w:val="002A7D66"/>
    <w:rsid w:val="002B163B"/>
    <w:rsid w:val="002B187A"/>
    <w:rsid w:val="002B21C0"/>
    <w:rsid w:val="002B6705"/>
    <w:rsid w:val="002C0627"/>
    <w:rsid w:val="002C4947"/>
    <w:rsid w:val="002C4C98"/>
    <w:rsid w:val="002C5462"/>
    <w:rsid w:val="002C5E2F"/>
    <w:rsid w:val="002C6C50"/>
    <w:rsid w:val="002D112E"/>
    <w:rsid w:val="002D2290"/>
    <w:rsid w:val="002D460B"/>
    <w:rsid w:val="002D6B8A"/>
    <w:rsid w:val="002E1BC5"/>
    <w:rsid w:val="002E433F"/>
    <w:rsid w:val="002E4A5D"/>
    <w:rsid w:val="002E4C80"/>
    <w:rsid w:val="002E59F5"/>
    <w:rsid w:val="002E7A9D"/>
    <w:rsid w:val="002F0C63"/>
    <w:rsid w:val="002F0C92"/>
    <w:rsid w:val="002F228A"/>
    <w:rsid w:val="002F3A18"/>
    <w:rsid w:val="002F4E36"/>
    <w:rsid w:val="002F5065"/>
    <w:rsid w:val="00301BA7"/>
    <w:rsid w:val="00307196"/>
    <w:rsid w:val="003102B3"/>
    <w:rsid w:val="00311BC8"/>
    <w:rsid w:val="00316605"/>
    <w:rsid w:val="00317245"/>
    <w:rsid w:val="00317C17"/>
    <w:rsid w:val="0032072E"/>
    <w:rsid w:val="00321E68"/>
    <w:rsid w:val="003226FF"/>
    <w:rsid w:val="00323641"/>
    <w:rsid w:val="00325DEF"/>
    <w:rsid w:val="003275FF"/>
    <w:rsid w:val="00327962"/>
    <w:rsid w:val="00330F42"/>
    <w:rsid w:val="00331785"/>
    <w:rsid w:val="0033344A"/>
    <w:rsid w:val="00333A2E"/>
    <w:rsid w:val="00341E0D"/>
    <w:rsid w:val="003434A8"/>
    <w:rsid w:val="00343850"/>
    <w:rsid w:val="00346B75"/>
    <w:rsid w:val="00347B10"/>
    <w:rsid w:val="0035171E"/>
    <w:rsid w:val="00352E9A"/>
    <w:rsid w:val="00354081"/>
    <w:rsid w:val="00354337"/>
    <w:rsid w:val="003552E2"/>
    <w:rsid w:val="00356A48"/>
    <w:rsid w:val="00360252"/>
    <w:rsid w:val="00360D7F"/>
    <w:rsid w:val="00361530"/>
    <w:rsid w:val="0036276B"/>
    <w:rsid w:val="00363910"/>
    <w:rsid w:val="00363C38"/>
    <w:rsid w:val="00363F9E"/>
    <w:rsid w:val="003653BC"/>
    <w:rsid w:val="00365841"/>
    <w:rsid w:val="00366AB8"/>
    <w:rsid w:val="003710D8"/>
    <w:rsid w:val="0037555A"/>
    <w:rsid w:val="00376C44"/>
    <w:rsid w:val="00376F37"/>
    <w:rsid w:val="00380328"/>
    <w:rsid w:val="00380F68"/>
    <w:rsid w:val="003827C0"/>
    <w:rsid w:val="00382FF7"/>
    <w:rsid w:val="00384023"/>
    <w:rsid w:val="0038643B"/>
    <w:rsid w:val="00391CCF"/>
    <w:rsid w:val="0039248B"/>
    <w:rsid w:val="00394DBD"/>
    <w:rsid w:val="003A10E6"/>
    <w:rsid w:val="003B2F5B"/>
    <w:rsid w:val="003B5769"/>
    <w:rsid w:val="003B5D25"/>
    <w:rsid w:val="003B712B"/>
    <w:rsid w:val="003B74C3"/>
    <w:rsid w:val="003C01CF"/>
    <w:rsid w:val="003C0AD8"/>
    <w:rsid w:val="003C5111"/>
    <w:rsid w:val="003C529A"/>
    <w:rsid w:val="003D01A8"/>
    <w:rsid w:val="003D1A23"/>
    <w:rsid w:val="003D581B"/>
    <w:rsid w:val="003D63C5"/>
    <w:rsid w:val="003E1588"/>
    <w:rsid w:val="003E2CBD"/>
    <w:rsid w:val="003E39DA"/>
    <w:rsid w:val="003E6680"/>
    <w:rsid w:val="003F0A1A"/>
    <w:rsid w:val="003F1972"/>
    <w:rsid w:val="003F3F72"/>
    <w:rsid w:val="003F5BC2"/>
    <w:rsid w:val="00404A9A"/>
    <w:rsid w:val="00405077"/>
    <w:rsid w:val="004050BA"/>
    <w:rsid w:val="00405A1A"/>
    <w:rsid w:val="004134C4"/>
    <w:rsid w:val="00413520"/>
    <w:rsid w:val="004219E1"/>
    <w:rsid w:val="0042219E"/>
    <w:rsid w:val="00422BA9"/>
    <w:rsid w:val="004236AB"/>
    <w:rsid w:val="00426B47"/>
    <w:rsid w:val="00427EE0"/>
    <w:rsid w:val="00433D1E"/>
    <w:rsid w:val="00433F15"/>
    <w:rsid w:val="0043452E"/>
    <w:rsid w:val="004401D0"/>
    <w:rsid w:val="00440671"/>
    <w:rsid w:val="004409F9"/>
    <w:rsid w:val="00441334"/>
    <w:rsid w:val="004418BD"/>
    <w:rsid w:val="00441FBA"/>
    <w:rsid w:val="00450E79"/>
    <w:rsid w:val="00453BBE"/>
    <w:rsid w:val="00454F41"/>
    <w:rsid w:val="00463D8F"/>
    <w:rsid w:val="00464E38"/>
    <w:rsid w:val="00465BE9"/>
    <w:rsid w:val="004668F6"/>
    <w:rsid w:val="004736DF"/>
    <w:rsid w:val="00473B18"/>
    <w:rsid w:val="00474D02"/>
    <w:rsid w:val="00475CD5"/>
    <w:rsid w:val="004807A4"/>
    <w:rsid w:val="00480BC8"/>
    <w:rsid w:val="00480CC1"/>
    <w:rsid w:val="004838B0"/>
    <w:rsid w:val="00486BEF"/>
    <w:rsid w:val="00487FE4"/>
    <w:rsid w:val="00490831"/>
    <w:rsid w:val="004912BB"/>
    <w:rsid w:val="0049135C"/>
    <w:rsid w:val="004933E4"/>
    <w:rsid w:val="004938DE"/>
    <w:rsid w:val="00495E88"/>
    <w:rsid w:val="00497567"/>
    <w:rsid w:val="004A32A2"/>
    <w:rsid w:val="004B0296"/>
    <w:rsid w:val="004B0EAA"/>
    <w:rsid w:val="004B1A5E"/>
    <w:rsid w:val="004B44D7"/>
    <w:rsid w:val="004B4C52"/>
    <w:rsid w:val="004B5439"/>
    <w:rsid w:val="004B57B6"/>
    <w:rsid w:val="004B68D0"/>
    <w:rsid w:val="004B7826"/>
    <w:rsid w:val="004B786B"/>
    <w:rsid w:val="004C1862"/>
    <w:rsid w:val="004C22A7"/>
    <w:rsid w:val="004C2C5F"/>
    <w:rsid w:val="004C3EC6"/>
    <w:rsid w:val="004D33E4"/>
    <w:rsid w:val="004D58AA"/>
    <w:rsid w:val="004D7C6A"/>
    <w:rsid w:val="004E0461"/>
    <w:rsid w:val="004E1535"/>
    <w:rsid w:val="004E3170"/>
    <w:rsid w:val="004E3500"/>
    <w:rsid w:val="004E43A4"/>
    <w:rsid w:val="004F0212"/>
    <w:rsid w:val="004F04CC"/>
    <w:rsid w:val="004F37AF"/>
    <w:rsid w:val="004F7C01"/>
    <w:rsid w:val="005006BC"/>
    <w:rsid w:val="0050195B"/>
    <w:rsid w:val="00501E42"/>
    <w:rsid w:val="00502738"/>
    <w:rsid w:val="00505EB7"/>
    <w:rsid w:val="00510E9F"/>
    <w:rsid w:val="00511291"/>
    <w:rsid w:val="00513EFB"/>
    <w:rsid w:val="00515249"/>
    <w:rsid w:val="00516876"/>
    <w:rsid w:val="00525587"/>
    <w:rsid w:val="00525EE8"/>
    <w:rsid w:val="00526BA9"/>
    <w:rsid w:val="00527F66"/>
    <w:rsid w:val="00530660"/>
    <w:rsid w:val="00531E20"/>
    <w:rsid w:val="00532AE3"/>
    <w:rsid w:val="0053676D"/>
    <w:rsid w:val="0054081E"/>
    <w:rsid w:val="00541303"/>
    <w:rsid w:val="005454DA"/>
    <w:rsid w:val="00547670"/>
    <w:rsid w:val="00547A5D"/>
    <w:rsid w:val="0055006F"/>
    <w:rsid w:val="005502CB"/>
    <w:rsid w:val="005538ED"/>
    <w:rsid w:val="005548E2"/>
    <w:rsid w:val="00557A79"/>
    <w:rsid w:val="00562E47"/>
    <w:rsid w:val="00565AC0"/>
    <w:rsid w:val="005706A2"/>
    <w:rsid w:val="005711A5"/>
    <w:rsid w:val="005717D5"/>
    <w:rsid w:val="005754E0"/>
    <w:rsid w:val="00581574"/>
    <w:rsid w:val="00583ECA"/>
    <w:rsid w:val="00584D51"/>
    <w:rsid w:val="005864E8"/>
    <w:rsid w:val="00586918"/>
    <w:rsid w:val="005869C9"/>
    <w:rsid w:val="00587ED5"/>
    <w:rsid w:val="005931A0"/>
    <w:rsid w:val="00593276"/>
    <w:rsid w:val="00595A78"/>
    <w:rsid w:val="00597DD3"/>
    <w:rsid w:val="005A00CC"/>
    <w:rsid w:val="005A0D9C"/>
    <w:rsid w:val="005A3FAE"/>
    <w:rsid w:val="005A779C"/>
    <w:rsid w:val="005B3CC4"/>
    <w:rsid w:val="005B4325"/>
    <w:rsid w:val="005C1F7B"/>
    <w:rsid w:val="005C2182"/>
    <w:rsid w:val="005C5DEE"/>
    <w:rsid w:val="005D0AD6"/>
    <w:rsid w:val="005D7CE8"/>
    <w:rsid w:val="005E0B21"/>
    <w:rsid w:val="005E1EE8"/>
    <w:rsid w:val="005E3AAD"/>
    <w:rsid w:val="005E66DB"/>
    <w:rsid w:val="005E6C9E"/>
    <w:rsid w:val="005E6D1D"/>
    <w:rsid w:val="005F480A"/>
    <w:rsid w:val="005F68C7"/>
    <w:rsid w:val="006017F2"/>
    <w:rsid w:val="00603DB4"/>
    <w:rsid w:val="00604BED"/>
    <w:rsid w:val="00605618"/>
    <w:rsid w:val="0060687B"/>
    <w:rsid w:val="00607B60"/>
    <w:rsid w:val="00611B9C"/>
    <w:rsid w:val="00613D5A"/>
    <w:rsid w:val="00621946"/>
    <w:rsid w:val="00623E19"/>
    <w:rsid w:val="00624A90"/>
    <w:rsid w:val="006303FF"/>
    <w:rsid w:val="006307FA"/>
    <w:rsid w:val="00630B4B"/>
    <w:rsid w:val="00632E80"/>
    <w:rsid w:val="0063365B"/>
    <w:rsid w:val="00634012"/>
    <w:rsid w:val="00635D86"/>
    <w:rsid w:val="00636BB4"/>
    <w:rsid w:val="00637A14"/>
    <w:rsid w:val="00637EBE"/>
    <w:rsid w:val="0064090F"/>
    <w:rsid w:val="00641D09"/>
    <w:rsid w:val="00642C82"/>
    <w:rsid w:val="00647C85"/>
    <w:rsid w:val="00653F8D"/>
    <w:rsid w:val="006554B8"/>
    <w:rsid w:val="00657494"/>
    <w:rsid w:val="00662660"/>
    <w:rsid w:val="00662812"/>
    <w:rsid w:val="0066306E"/>
    <w:rsid w:val="00663BA0"/>
    <w:rsid w:val="0066495F"/>
    <w:rsid w:val="00665A08"/>
    <w:rsid w:val="006703C6"/>
    <w:rsid w:val="006705BF"/>
    <w:rsid w:val="00681068"/>
    <w:rsid w:val="0068300B"/>
    <w:rsid w:val="00683582"/>
    <w:rsid w:val="00685471"/>
    <w:rsid w:val="00685E54"/>
    <w:rsid w:val="00687C75"/>
    <w:rsid w:val="006901DB"/>
    <w:rsid w:val="00690D02"/>
    <w:rsid w:val="00690D99"/>
    <w:rsid w:val="006936F7"/>
    <w:rsid w:val="0069547E"/>
    <w:rsid w:val="006958E8"/>
    <w:rsid w:val="006A1017"/>
    <w:rsid w:val="006A23A8"/>
    <w:rsid w:val="006A57A2"/>
    <w:rsid w:val="006A7365"/>
    <w:rsid w:val="006A76E4"/>
    <w:rsid w:val="006B07B9"/>
    <w:rsid w:val="006B4ACB"/>
    <w:rsid w:val="006B5714"/>
    <w:rsid w:val="006C20C5"/>
    <w:rsid w:val="006C584E"/>
    <w:rsid w:val="006C79FA"/>
    <w:rsid w:val="006D140B"/>
    <w:rsid w:val="006D1B5E"/>
    <w:rsid w:val="006D4392"/>
    <w:rsid w:val="006D4DCD"/>
    <w:rsid w:val="006D7135"/>
    <w:rsid w:val="006E0FAE"/>
    <w:rsid w:val="006E2C73"/>
    <w:rsid w:val="006E432D"/>
    <w:rsid w:val="006E60F8"/>
    <w:rsid w:val="006F061F"/>
    <w:rsid w:val="006F505A"/>
    <w:rsid w:val="006F633D"/>
    <w:rsid w:val="00702DD1"/>
    <w:rsid w:val="00703935"/>
    <w:rsid w:val="00704EE0"/>
    <w:rsid w:val="0070608E"/>
    <w:rsid w:val="00706611"/>
    <w:rsid w:val="00711447"/>
    <w:rsid w:val="0071384E"/>
    <w:rsid w:val="0071517C"/>
    <w:rsid w:val="007216D2"/>
    <w:rsid w:val="0072300F"/>
    <w:rsid w:val="00724D55"/>
    <w:rsid w:val="007254DF"/>
    <w:rsid w:val="00727627"/>
    <w:rsid w:val="00727EB7"/>
    <w:rsid w:val="007303A1"/>
    <w:rsid w:val="00733562"/>
    <w:rsid w:val="00733C2E"/>
    <w:rsid w:val="00735F44"/>
    <w:rsid w:val="00737C05"/>
    <w:rsid w:val="00740011"/>
    <w:rsid w:val="007422E3"/>
    <w:rsid w:val="00742E09"/>
    <w:rsid w:val="00743910"/>
    <w:rsid w:val="0074485A"/>
    <w:rsid w:val="007508A8"/>
    <w:rsid w:val="0075106A"/>
    <w:rsid w:val="007517B9"/>
    <w:rsid w:val="00751FC7"/>
    <w:rsid w:val="0075295A"/>
    <w:rsid w:val="00753E30"/>
    <w:rsid w:val="00753F2D"/>
    <w:rsid w:val="00753F46"/>
    <w:rsid w:val="0075789E"/>
    <w:rsid w:val="00761A34"/>
    <w:rsid w:val="00762AC6"/>
    <w:rsid w:val="007637AD"/>
    <w:rsid w:val="00764A6C"/>
    <w:rsid w:val="007674E2"/>
    <w:rsid w:val="00774C2B"/>
    <w:rsid w:val="007757B0"/>
    <w:rsid w:val="00777D6D"/>
    <w:rsid w:val="007876E6"/>
    <w:rsid w:val="00790073"/>
    <w:rsid w:val="0079041D"/>
    <w:rsid w:val="00792E3B"/>
    <w:rsid w:val="007950BB"/>
    <w:rsid w:val="00795B31"/>
    <w:rsid w:val="00796ED7"/>
    <w:rsid w:val="007A1C9D"/>
    <w:rsid w:val="007A278F"/>
    <w:rsid w:val="007A2B5D"/>
    <w:rsid w:val="007A567F"/>
    <w:rsid w:val="007A63CA"/>
    <w:rsid w:val="007A6AF3"/>
    <w:rsid w:val="007A70CB"/>
    <w:rsid w:val="007B13B0"/>
    <w:rsid w:val="007B18BF"/>
    <w:rsid w:val="007B2518"/>
    <w:rsid w:val="007B6087"/>
    <w:rsid w:val="007C3167"/>
    <w:rsid w:val="007C32D6"/>
    <w:rsid w:val="007C5E54"/>
    <w:rsid w:val="007C79AD"/>
    <w:rsid w:val="007D0514"/>
    <w:rsid w:val="007D0608"/>
    <w:rsid w:val="007D1F49"/>
    <w:rsid w:val="007D2A73"/>
    <w:rsid w:val="007D5B12"/>
    <w:rsid w:val="007D6BBD"/>
    <w:rsid w:val="007D7078"/>
    <w:rsid w:val="007D7C0F"/>
    <w:rsid w:val="007E1C18"/>
    <w:rsid w:val="007E3BE3"/>
    <w:rsid w:val="007E4C07"/>
    <w:rsid w:val="007E5EB0"/>
    <w:rsid w:val="007E7098"/>
    <w:rsid w:val="007F101C"/>
    <w:rsid w:val="007F1CE3"/>
    <w:rsid w:val="007F3B36"/>
    <w:rsid w:val="007F4458"/>
    <w:rsid w:val="007F5042"/>
    <w:rsid w:val="007F5223"/>
    <w:rsid w:val="007F5E4B"/>
    <w:rsid w:val="00800C1E"/>
    <w:rsid w:val="0080116D"/>
    <w:rsid w:val="008027A7"/>
    <w:rsid w:val="00802856"/>
    <w:rsid w:val="00802F92"/>
    <w:rsid w:val="00805C44"/>
    <w:rsid w:val="00807634"/>
    <w:rsid w:val="0081135B"/>
    <w:rsid w:val="0081575E"/>
    <w:rsid w:val="008170D8"/>
    <w:rsid w:val="00817366"/>
    <w:rsid w:val="00821A9B"/>
    <w:rsid w:val="008256E5"/>
    <w:rsid w:val="00827390"/>
    <w:rsid w:val="00830AD7"/>
    <w:rsid w:val="00831321"/>
    <w:rsid w:val="008317DF"/>
    <w:rsid w:val="00832BED"/>
    <w:rsid w:val="00833D2C"/>
    <w:rsid w:val="008345F6"/>
    <w:rsid w:val="00834A37"/>
    <w:rsid w:val="00835A10"/>
    <w:rsid w:val="0084534B"/>
    <w:rsid w:val="0084741F"/>
    <w:rsid w:val="008511F6"/>
    <w:rsid w:val="008533D9"/>
    <w:rsid w:val="00853458"/>
    <w:rsid w:val="00860002"/>
    <w:rsid w:val="008610DD"/>
    <w:rsid w:val="0086163F"/>
    <w:rsid w:val="00861DA8"/>
    <w:rsid w:val="008625E7"/>
    <w:rsid w:val="008636A8"/>
    <w:rsid w:val="00865926"/>
    <w:rsid w:val="00867B32"/>
    <w:rsid w:val="00870787"/>
    <w:rsid w:val="008712FA"/>
    <w:rsid w:val="008775E0"/>
    <w:rsid w:val="00880CDE"/>
    <w:rsid w:val="008835AE"/>
    <w:rsid w:val="00884B19"/>
    <w:rsid w:val="008925F4"/>
    <w:rsid w:val="008945CD"/>
    <w:rsid w:val="00894EDF"/>
    <w:rsid w:val="0089529D"/>
    <w:rsid w:val="00895956"/>
    <w:rsid w:val="008A365F"/>
    <w:rsid w:val="008A3FE9"/>
    <w:rsid w:val="008A5BDF"/>
    <w:rsid w:val="008B045D"/>
    <w:rsid w:val="008B05E4"/>
    <w:rsid w:val="008B0B06"/>
    <w:rsid w:val="008B0BDA"/>
    <w:rsid w:val="008B185B"/>
    <w:rsid w:val="008B1C37"/>
    <w:rsid w:val="008B21B1"/>
    <w:rsid w:val="008B7129"/>
    <w:rsid w:val="008C4A4F"/>
    <w:rsid w:val="008D16E2"/>
    <w:rsid w:val="008D35C3"/>
    <w:rsid w:val="008D6880"/>
    <w:rsid w:val="008E630F"/>
    <w:rsid w:val="008E692E"/>
    <w:rsid w:val="008E6C9F"/>
    <w:rsid w:val="008F2638"/>
    <w:rsid w:val="008F358B"/>
    <w:rsid w:val="008F68B0"/>
    <w:rsid w:val="008F7E12"/>
    <w:rsid w:val="00900C4A"/>
    <w:rsid w:val="00907DF7"/>
    <w:rsid w:val="00910022"/>
    <w:rsid w:val="00913515"/>
    <w:rsid w:val="00916B19"/>
    <w:rsid w:val="00923D04"/>
    <w:rsid w:val="0092589C"/>
    <w:rsid w:val="0092722E"/>
    <w:rsid w:val="009305DD"/>
    <w:rsid w:val="0093357C"/>
    <w:rsid w:val="00935931"/>
    <w:rsid w:val="00935C7B"/>
    <w:rsid w:val="00936E5E"/>
    <w:rsid w:val="00941363"/>
    <w:rsid w:val="00943D99"/>
    <w:rsid w:val="00943F93"/>
    <w:rsid w:val="00945388"/>
    <w:rsid w:val="009477DE"/>
    <w:rsid w:val="00950728"/>
    <w:rsid w:val="00950FAE"/>
    <w:rsid w:val="00951A3C"/>
    <w:rsid w:val="00955CBE"/>
    <w:rsid w:val="00961345"/>
    <w:rsid w:val="00962599"/>
    <w:rsid w:val="009630A3"/>
    <w:rsid w:val="0096342E"/>
    <w:rsid w:val="0096606D"/>
    <w:rsid w:val="00967C3B"/>
    <w:rsid w:val="00977CCD"/>
    <w:rsid w:val="009800B0"/>
    <w:rsid w:val="0098252C"/>
    <w:rsid w:val="009839DF"/>
    <w:rsid w:val="00986E88"/>
    <w:rsid w:val="0099157C"/>
    <w:rsid w:val="00992A1F"/>
    <w:rsid w:val="0099427C"/>
    <w:rsid w:val="00994DC6"/>
    <w:rsid w:val="009968D4"/>
    <w:rsid w:val="009A2E4C"/>
    <w:rsid w:val="009A2F14"/>
    <w:rsid w:val="009A45D0"/>
    <w:rsid w:val="009B0312"/>
    <w:rsid w:val="009B043A"/>
    <w:rsid w:val="009B0532"/>
    <w:rsid w:val="009B0D9D"/>
    <w:rsid w:val="009B5F11"/>
    <w:rsid w:val="009B7A2A"/>
    <w:rsid w:val="009C0B26"/>
    <w:rsid w:val="009C307D"/>
    <w:rsid w:val="009C4262"/>
    <w:rsid w:val="009C43AC"/>
    <w:rsid w:val="009C4D63"/>
    <w:rsid w:val="009C5577"/>
    <w:rsid w:val="009C60E1"/>
    <w:rsid w:val="009C779F"/>
    <w:rsid w:val="009C7D69"/>
    <w:rsid w:val="009D116F"/>
    <w:rsid w:val="009D324D"/>
    <w:rsid w:val="009D3B0C"/>
    <w:rsid w:val="009D63C7"/>
    <w:rsid w:val="009D7C9F"/>
    <w:rsid w:val="009E028A"/>
    <w:rsid w:val="009E0B22"/>
    <w:rsid w:val="009E5502"/>
    <w:rsid w:val="009E67E6"/>
    <w:rsid w:val="009F266B"/>
    <w:rsid w:val="009F428C"/>
    <w:rsid w:val="009F483C"/>
    <w:rsid w:val="009F55F6"/>
    <w:rsid w:val="009F5710"/>
    <w:rsid w:val="009F6A49"/>
    <w:rsid w:val="00A028B7"/>
    <w:rsid w:val="00A070AC"/>
    <w:rsid w:val="00A116E0"/>
    <w:rsid w:val="00A13A52"/>
    <w:rsid w:val="00A13CAC"/>
    <w:rsid w:val="00A17B7F"/>
    <w:rsid w:val="00A232D7"/>
    <w:rsid w:val="00A244AE"/>
    <w:rsid w:val="00A24DCA"/>
    <w:rsid w:val="00A25601"/>
    <w:rsid w:val="00A305B6"/>
    <w:rsid w:val="00A31028"/>
    <w:rsid w:val="00A317BA"/>
    <w:rsid w:val="00A3607A"/>
    <w:rsid w:val="00A378FA"/>
    <w:rsid w:val="00A41217"/>
    <w:rsid w:val="00A42088"/>
    <w:rsid w:val="00A438E1"/>
    <w:rsid w:val="00A45FE0"/>
    <w:rsid w:val="00A472E1"/>
    <w:rsid w:val="00A51E69"/>
    <w:rsid w:val="00A534B7"/>
    <w:rsid w:val="00A542C2"/>
    <w:rsid w:val="00A54BD5"/>
    <w:rsid w:val="00A558CC"/>
    <w:rsid w:val="00A57B53"/>
    <w:rsid w:val="00A60A62"/>
    <w:rsid w:val="00A615B2"/>
    <w:rsid w:val="00A626B8"/>
    <w:rsid w:val="00A65E1B"/>
    <w:rsid w:val="00A66997"/>
    <w:rsid w:val="00A67F27"/>
    <w:rsid w:val="00A67FA8"/>
    <w:rsid w:val="00A70CE1"/>
    <w:rsid w:val="00A71ECA"/>
    <w:rsid w:val="00A724DD"/>
    <w:rsid w:val="00A72A3D"/>
    <w:rsid w:val="00A74E0D"/>
    <w:rsid w:val="00A8125A"/>
    <w:rsid w:val="00A81A36"/>
    <w:rsid w:val="00A91498"/>
    <w:rsid w:val="00A9160A"/>
    <w:rsid w:val="00A94543"/>
    <w:rsid w:val="00A96919"/>
    <w:rsid w:val="00A974E7"/>
    <w:rsid w:val="00AA091F"/>
    <w:rsid w:val="00AA1170"/>
    <w:rsid w:val="00AA23FF"/>
    <w:rsid w:val="00AA32C1"/>
    <w:rsid w:val="00AA3C42"/>
    <w:rsid w:val="00AA4570"/>
    <w:rsid w:val="00AA4EC2"/>
    <w:rsid w:val="00AB149C"/>
    <w:rsid w:val="00AB30B2"/>
    <w:rsid w:val="00AB7D10"/>
    <w:rsid w:val="00AD17E5"/>
    <w:rsid w:val="00AD25DE"/>
    <w:rsid w:val="00AD37BE"/>
    <w:rsid w:val="00AD439B"/>
    <w:rsid w:val="00AD6752"/>
    <w:rsid w:val="00AD6B52"/>
    <w:rsid w:val="00AE0593"/>
    <w:rsid w:val="00AE3055"/>
    <w:rsid w:val="00AE4022"/>
    <w:rsid w:val="00AF4749"/>
    <w:rsid w:val="00AF572B"/>
    <w:rsid w:val="00AF6843"/>
    <w:rsid w:val="00B003E4"/>
    <w:rsid w:val="00B006C4"/>
    <w:rsid w:val="00B00EEC"/>
    <w:rsid w:val="00B053EC"/>
    <w:rsid w:val="00B06EA2"/>
    <w:rsid w:val="00B07F02"/>
    <w:rsid w:val="00B1244B"/>
    <w:rsid w:val="00B130B2"/>
    <w:rsid w:val="00B13C62"/>
    <w:rsid w:val="00B16168"/>
    <w:rsid w:val="00B208BE"/>
    <w:rsid w:val="00B22238"/>
    <w:rsid w:val="00B242C6"/>
    <w:rsid w:val="00B26119"/>
    <w:rsid w:val="00B27967"/>
    <w:rsid w:val="00B27E5A"/>
    <w:rsid w:val="00B3372D"/>
    <w:rsid w:val="00B35C41"/>
    <w:rsid w:val="00B41CB5"/>
    <w:rsid w:val="00B44CAD"/>
    <w:rsid w:val="00B45CEA"/>
    <w:rsid w:val="00B45D05"/>
    <w:rsid w:val="00B55BF4"/>
    <w:rsid w:val="00B57132"/>
    <w:rsid w:val="00B6096F"/>
    <w:rsid w:val="00B61611"/>
    <w:rsid w:val="00B62C8C"/>
    <w:rsid w:val="00B6481A"/>
    <w:rsid w:val="00B64A46"/>
    <w:rsid w:val="00B6634F"/>
    <w:rsid w:val="00B67B5A"/>
    <w:rsid w:val="00B70756"/>
    <w:rsid w:val="00B70B6E"/>
    <w:rsid w:val="00B70E02"/>
    <w:rsid w:val="00B71036"/>
    <w:rsid w:val="00B71E1E"/>
    <w:rsid w:val="00B76436"/>
    <w:rsid w:val="00B76789"/>
    <w:rsid w:val="00B77577"/>
    <w:rsid w:val="00B8138D"/>
    <w:rsid w:val="00B81631"/>
    <w:rsid w:val="00B823FF"/>
    <w:rsid w:val="00B85A96"/>
    <w:rsid w:val="00B91262"/>
    <w:rsid w:val="00B91559"/>
    <w:rsid w:val="00B925CE"/>
    <w:rsid w:val="00B96D87"/>
    <w:rsid w:val="00BA1E52"/>
    <w:rsid w:val="00BA1E71"/>
    <w:rsid w:val="00BA535D"/>
    <w:rsid w:val="00BA717B"/>
    <w:rsid w:val="00BA7FD1"/>
    <w:rsid w:val="00BB1088"/>
    <w:rsid w:val="00BB1888"/>
    <w:rsid w:val="00BC14A0"/>
    <w:rsid w:val="00BC4381"/>
    <w:rsid w:val="00BC4C50"/>
    <w:rsid w:val="00BD1A19"/>
    <w:rsid w:val="00BD3074"/>
    <w:rsid w:val="00BD7011"/>
    <w:rsid w:val="00BE1C34"/>
    <w:rsid w:val="00BE20E0"/>
    <w:rsid w:val="00BE218A"/>
    <w:rsid w:val="00BE3755"/>
    <w:rsid w:val="00BE45B4"/>
    <w:rsid w:val="00BE6744"/>
    <w:rsid w:val="00BE6A67"/>
    <w:rsid w:val="00BE6C05"/>
    <w:rsid w:val="00BE6E0F"/>
    <w:rsid w:val="00BF191B"/>
    <w:rsid w:val="00BF3BD6"/>
    <w:rsid w:val="00BF5512"/>
    <w:rsid w:val="00BF7384"/>
    <w:rsid w:val="00C04666"/>
    <w:rsid w:val="00C05893"/>
    <w:rsid w:val="00C0594A"/>
    <w:rsid w:val="00C05A42"/>
    <w:rsid w:val="00C11008"/>
    <w:rsid w:val="00C11852"/>
    <w:rsid w:val="00C11978"/>
    <w:rsid w:val="00C128A4"/>
    <w:rsid w:val="00C132D7"/>
    <w:rsid w:val="00C133A5"/>
    <w:rsid w:val="00C145EE"/>
    <w:rsid w:val="00C16A1B"/>
    <w:rsid w:val="00C16E60"/>
    <w:rsid w:val="00C1742A"/>
    <w:rsid w:val="00C1764D"/>
    <w:rsid w:val="00C17E96"/>
    <w:rsid w:val="00C21959"/>
    <w:rsid w:val="00C21CA4"/>
    <w:rsid w:val="00C22B15"/>
    <w:rsid w:val="00C23ACC"/>
    <w:rsid w:val="00C242AC"/>
    <w:rsid w:val="00C2758C"/>
    <w:rsid w:val="00C33500"/>
    <w:rsid w:val="00C33FF0"/>
    <w:rsid w:val="00C40E8D"/>
    <w:rsid w:val="00C45A4D"/>
    <w:rsid w:val="00C45CF3"/>
    <w:rsid w:val="00C466D8"/>
    <w:rsid w:val="00C46719"/>
    <w:rsid w:val="00C50A93"/>
    <w:rsid w:val="00C50B90"/>
    <w:rsid w:val="00C52425"/>
    <w:rsid w:val="00C53AFB"/>
    <w:rsid w:val="00C559E9"/>
    <w:rsid w:val="00C56879"/>
    <w:rsid w:val="00C61C25"/>
    <w:rsid w:val="00C650D2"/>
    <w:rsid w:val="00C70D51"/>
    <w:rsid w:val="00C71234"/>
    <w:rsid w:val="00C7256D"/>
    <w:rsid w:val="00C758B7"/>
    <w:rsid w:val="00C76EFA"/>
    <w:rsid w:val="00C8062E"/>
    <w:rsid w:val="00C8071E"/>
    <w:rsid w:val="00C818C4"/>
    <w:rsid w:val="00C81EBF"/>
    <w:rsid w:val="00C86C58"/>
    <w:rsid w:val="00C93997"/>
    <w:rsid w:val="00C95598"/>
    <w:rsid w:val="00C9588A"/>
    <w:rsid w:val="00C9644C"/>
    <w:rsid w:val="00C9760C"/>
    <w:rsid w:val="00C97BB5"/>
    <w:rsid w:val="00CA082E"/>
    <w:rsid w:val="00CA1572"/>
    <w:rsid w:val="00CA2365"/>
    <w:rsid w:val="00CA324A"/>
    <w:rsid w:val="00CA3934"/>
    <w:rsid w:val="00CA4A5D"/>
    <w:rsid w:val="00CA52C6"/>
    <w:rsid w:val="00CA7472"/>
    <w:rsid w:val="00CA7B95"/>
    <w:rsid w:val="00CB1570"/>
    <w:rsid w:val="00CB22AF"/>
    <w:rsid w:val="00CB481E"/>
    <w:rsid w:val="00CB5F79"/>
    <w:rsid w:val="00CC18D0"/>
    <w:rsid w:val="00CC1983"/>
    <w:rsid w:val="00CC5696"/>
    <w:rsid w:val="00CC689C"/>
    <w:rsid w:val="00CC6A7E"/>
    <w:rsid w:val="00CC7DAB"/>
    <w:rsid w:val="00CD2BC6"/>
    <w:rsid w:val="00CD2FDF"/>
    <w:rsid w:val="00CD4544"/>
    <w:rsid w:val="00CD5E8A"/>
    <w:rsid w:val="00CD6467"/>
    <w:rsid w:val="00CD7120"/>
    <w:rsid w:val="00CE0423"/>
    <w:rsid w:val="00CE1CBC"/>
    <w:rsid w:val="00CE3B62"/>
    <w:rsid w:val="00CE430F"/>
    <w:rsid w:val="00CE649B"/>
    <w:rsid w:val="00CF03D9"/>
    <w:rsid w:val="00CF0C80"/>
    <w:rsid w:val="00CF0D35"/>
    <w:rsid w:val="00CF14D8"/>
    <w:rsid w:val="00CF1A9E"/>
    <w:rsid w:val="00CF23C1"/>
    <w:rsid w:val="00CF53B2"/>
    <w:rsid w:val="00D002A4"/>
    <w:rsid w:val="00D0052C"/>
    <w:rsid w:val="00D05653"/>
    <w:rsid w:val="00D06A4C"/>
    <w:rsid w:val="00D0748D"/>
    <w:rsid w:val="00D07E2B"/>
    <w:rsid w:val="00D1088C"/>
    <w:rsid w:val="00D12613"/>
    <w:rsid w:val="00D12E9F"/>
    <w:rsid w:val="00D12F66"/>
    <w:rsid w:val="00D1590C"/>
    <w:rsid w:val="00D166F8"/>
    <w:rsid w:val="00D22369"/>
    <w:rsid w:val="00D23374"/>
    <w:rsid w:val="00D23C80"/>
    <w:rsid w:val="00D24FF9"/>
    <w:rsid w:val="00D3099C"/>
    <w:rsid w:val="00D31BAD"/>
    <w:rsid w:val="00D3309A"/>
    <w:rsid w:val="00D3380E"/>
    <w:rsid w:val="00D345B7"/>
    <w:rsid w:val="00D3646F"/>
    <w:rsid w:val="00D36E0E"/>
    <w:rsid w:val="00D3714F"/>
    <w:rsid w:val="00D406D7"/>
    <w:rsid w:val="00D43290"/>
    <w:rsid w:val="00D435E4"/>
    <w:rsid w:val="00D44BCB"/>
    <w:rsid w:val="00D44C52"/>
    <w:rsid w:val="00D4541E"/>
    <w:rsid w:val="00D45EB2"/>
    <w:rsid w:val="00D471F5"/>
    <w:rsid w:val="00D504CF"/>
    <w:rsid w:val="00D52AE5"/>
    <w:rsid w:val="00D535E6"/>
    <w:rsid w:val="00D55463"/>
    <w:rsid w:val="00D56BCA"/>
    <w:rsid w:val="00D61CB9"/>
    <w:rsid w:val="00D6279F"/>
    <w:rsid w:val="00D63770"/>
    <w:rsid w:val="00D66786"/>
    <w:rsid w:val="00D67547"/>
    <w:rsid w:val="00D704B3"/>
    <w:rsid w:val="00D71C9F"/>
    <w:rsid w:val="00D740CE"/>
    <w:rsid w:val="00D75877"/>
    <w:rsid w:val="00D76955"/>
    <w:rsid w:val="00D803F4"/>
    <w:rsid w:val="00D874DC"/>
    <w:rsid w:val="00D87BD9"/>
    <w:rsid w:val="00D90052"/>
    <w:rsid w:val="00D90FA0"/>
    <w:rsid w:val="00D926BA"/>
    <w:rsid w:val="00D95776"/>
    <w:rsid w:val="00DA67D0"/>
    <w:rsid w:val="00DA74EE"/>
    <w:rsid w:val="00DB78A5"/>
    <w:rsid w:val="00DB7A77"/>
    <w:rsid w:val="00DC0785"/>
    <w:rsid w:val="00DC1096"/>
    <w:rsid w:val="00DC65A3"/>
    <w:rsid w:val="00DD2A23"/>
    <w:rsid w:val="00DD3CC2"/>
    <w:rsid w:val="00DD4211"/>
    <w:rsid w:val="00DD79FA"/>
    <w:rsid w:val="00DE3791"/>
    <w:rsid w:val="00DE3B8B"/>
    <w:rsid w:val="00DE4540"/>
    <w:rsid w:val="00DE4C5B"/>
    <w:rsid w:val="00DE6852"/>
    <w:rsid w:val="00DE76BB"/>
    <w:rsid w:val="00DE7E5C"/>
    <w:rsid w:val="00DF3DD5"/>
    <w:rsid w:val="00DF63CE"/>
    <w:rsid w:val="00DF6669"/>
    <w:rsid w:val="00E00DEA"/>
    <w:rsid w:val="00E01E4D"/>
    <w:rsid w:val="00E0265E"/>
    <w:rsid w:val="00E028F7"/>
    <w:rsid w:val="00E039A7"/>
    <w:rsid w:val="00E03B09"/>
    <w:rsid w:val="00E06466"/>
    <w:rsid w:val="00E06822"/>
    <w:rsid w:val="00E07531"/>
    <w:rsid w:val="00E101AD"/>
    <w:rsid w:val="00E10821"/>
    <w:rsid w:val="00E22495"/>
    <w:rsid w:val="00E25BFA"/>
    <w:rsid w:val="00E44B5D"/>
    <w:rsid w:val="00E4563B"/>
    <w:rsid w:val="00E50334"/>
    <w:rsid w:val="00E508C7"/>
    <w:rsid w:val="00E52157"/>
    <w:rsid w:val="00E54BB7"/>
    <w:rsid w:val="00E63974"/>
    <w:rsid w:val="00E6598F"/>
    <w:rsid w:val="00E66836"/>
    <w:rsid w:val="00E70C4A"/>
    <w:rsid w:val="00E7162C"/>
    <w:rsid w:val="00E73DE4"/>
    <w:rsid w:val="00E77295"/>
    <w:rsid w:val="00E80E30"/>
    <w:rsid w:val="00E81894"/>
    <w:rsid w:val="00E90CFA"/>
    <w:rsid w:val="00E91F28"/>
    <w:rsid w:val="00E94C0D"/>
    <w:rsid w:val="00E978B1"/>
    <w:rsid w:val="00E97FF0"/>
    <w:rsid w:val="00EA1823"/>
    <w:rsid w:val="00EA1A75"/>
    <w:rsid w:val="00EA5175"/>
    <w:rsid w:val="00EA56A3"/>
    <w:rsid w:val="00EA70A0"/>
    <w:rsid w:val="00EB468D"/>
    <w:rsid w:val="00EC23AF"/>
    <w:rsid w:val="00EC7945"/>
    <w:rsid w:val="00EC7B3E"/>
    <w:rsid w:val="00EC7FAF"/>
    <w:rsid w:val="00ED0BDB"/>
    <w:rsid w:val="00ED2EC9"/>
    <w:rsid w:val="00ED6741"/>
    <w:rsid w:val="00EE0214"/>
    <w:rsid w:val="00EE4D7C"/>
    <w:rsid w:val="00EE70DD"/>
    <w:rsid w:val="00EF34D9"/>
    <w:rsid w:val="00EF3697"/>
    <w:rsid w:val="00EF6973"/>
    <w:rsid w:val="00F0028C"/>
    <w:rsid w:val="00F0073E"/>
    <w:rsid w:val="00F00926"/>
    <w:rsid w:val="00F03B0C"/>
    <w:rsid w:val="00F05C2D"/>
    <w:rsid w:val="00F12B88"/>
    <w:rsid w:val="00F15803"/>
    <w:rsid w:val="00F2244D"/>
    <w:rsid w:val="00F24EAB"/>
    <w:rsid w:val="00F31844"/>
    <w:rsid w:val="00F3230E"/>
    <w:rsid w:val="00F3489E"/>
    <w:rsid w:val="00F428A6"/>
    <w:rsid w:val="00F439A5"/>
    <w:rsid w:val="00F43BD9"/>
    <w:rsid w:val="00F45670"/>
    <w:rsid w:val="00F47C44"/>
    <w:rsid w:val="00F504E0"/>
    <w:rsid w:val="00F521D4"/>
    <w:rsid w:val="00F52676"/>
    <w:rsid w:val="00F5290A"/>
    <w:rsid w:val="00F5714E"/>
    <w:rsid w:val="00F61129"/>
    <w:rsid w:val="00F61B37"/>
    <w:rsid w:val="00F6268B"/>
    <w:rsid w:val="00F635D7"/>
    <w:rsid w:val="00F643F2"/>
    <w:rsid w:val="00F658D3"/>
    <w:rsid w:val="00F70D1D"/>
    <w:rsid w:val="00F71FD0"/>
    <w:rsid w:val="00F738CA"/>
    <w:rsid w:val="00F7591A"/>
    <w:rsid w:val="00F765D5"/>
    <w:rsid w:val="00F77D80"/>
    <w:rsid w:val="00F80089"/>
    <w:rsid w:val="00F83B99"/>
    <w:rsid w:val="00F84CC3"/>
    <w:rsid w:val="00F86AB3"/>
    <w:rsid w:val="00F90A6D"/>
    <w:rsid w:val="00F92A6F"/>
    <w:rsid w:val="00F9331A"/>
    <w:rsid w:val="00F95DE1"/>
    <w:rsid w:val="00FA0B0D"/>
    <w:rsid w:val="00FA13EE"/>
    <w:rsid w:val="00FA3A69"/>
    <w:rsid w:val="00FA4696"/>
    <w:rsid w:val="00FA47E4"/>
    <w:rsid w:val="00FA4DAF"/>
    <w:rsid w:val="00FA4E8D"/>
    <w:rsid w:val="00FA6C72"/>
    <w:rsid w:val="00FB0DF3"/>
    <w:rsid w:val="00FB204C"/>
    <w:rsid w:val="00FB26DC"/>
    <w:rsid w:val="00FB442A"/>
    <w:rsid w:val="00FB6D40"/>
    <w:rsid w:val="00FB70B6"/>
    <w:rsid w:val="00FB7869"/>
    <w:rsid w:val="00FC2BED"/>
    <w:rsid w:val="00FC3476"/>
    <w:rsid w:val="00FC3FF4"/>
    <w:rsid w:val="00FC641A"/>
    <w:rsid w:val="00FD002D"/>
    <w:rsid w:val="00FD2AEB"/>
    <w:rsid w:val="00FD4074"/>
    <w:rsid w:val="00FD4AEF"/>
    <w:rsid w:val="00FD69B8"/>
    <w:rsid w:val="00FE2CB6"/>
    <w:rsid w:val="00FE3B10"/>
    <w:rsid w:val="00FF0296"/>
    <w:rsid w:val="00FF13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599D7A"/>
  <w15:chartTrackingRefBased/>
  <w15:docId w15:val="{F55E7D5C-3616-4537-AC11-6B2C3DA83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1170"/>
    <w:rPr>
      <w:sz w:val="24"/>
      <w:szCs w:val="24"/>
    </w:rPr>
  </w:style>
  <w:style w:type="paragraph" w:styleId="1">
    <w:name w:val="heading 1"/>
    <w:basedOn w:val="a"/>
    <w:next w:val="a"/>
    <w:link w:val="10"/>
    <w:qFormat/>
    <w:rsid w:val="00AA1170"/>
    <w:pPr>
      <w:keepNext/>
      <w:tabs>
        <w:tab w:val="left" w:pos="5320"/>
      </w:tabs>
      <w:outlineLvl w:val="0"/>
    </w:pPr>
    <w:rPr>
      <w:sz w:val="28"/>
    </w:rPr>
  </w:style>
  <w:style w:type="paragraph" w:styleId="2">
    <w:name w:val="heading 2"/>
    <w:basedOn w:val="a"/>
    <w:next w:val="a"/>
    <w:qFormat/>
    <w:rsid w:val="00AA1170"/>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AA1170"/>
    <w:pPr>
      <w:ind w:firstLine="708"/>
      <w:jc w:val="both"/>
    </w:pPr>
    <w:rPr>
      <w:sz w:val="28"/>
    </w:rPr>
  </w:style>
  <w:style w:type="paragraph" w:styleId="a4">
    <w:name w:val="Body Text"/>
    <w:basedOn w:val="a"/>
    <w:link w:val="a5"/>
    <w:rsid w:val="00AA1170"/>
    <w:pPr>
      <w:jc w:val="center"/>
    </w:pPr>
  </w:style>
  <w:style w:type="paragraph" w:styleId="3">
    <w:name w:val="Body Text 3"/>
    <w:basedOn w:val="a"/>
    <w:link w:val="30"/>
    <w:rsid w:val="00AA1170"/>
    <w:pPr>
      <w:spacing w:after="120"/>
    </w:pPr>
    <w:rPr>
      <w:sz w:val="16"/>
      <w:szCs w:val="16"/>
    </w:rPr>
  </w:style>
  <w:style w:type="paragraph" w:styleId="a6">
    <w:name w:val="header"/>
    <w:basedOn w:val="a"/>
    <w:link w:val="a7"/>
    <w:rsid w:val="00AA1170"/>
    <w:pPr>
      <w:tabs>
        <w:tab w:val="center" w:pos="4153"/>
        <w:tab w:val="right" w:pos="8306"/>
      </w:tabs>
      <w:spacing w:line="360" w:lineRule="auto"/>
      <w:ind w:firstLine="720"/>
    </w:pPr>
    <w:rPr>
      <w:sz w:val="28"/>
      <w:szCs w:val="20"/>
    </w:rPr>
  </w:style>
  <w:style w:type="paragraph" w:styleId="20">
    <w:name w:val="Body Text 2"/>
    <w:basedOn w:val="a"/>
    <w:rsid w:val="00AA1170"/>
    <w:pPr>
      <w:spacing w:after="120" w:line="480" w:lineRule="auto"/>
    </w:pPr>
  </w:style>
  <w:style w:type="paragraph" w:customStyle="1" w:styleId="Style13">
    <w:name w:val="Style13"/>
    <w:basedOn w:val="a"/>
    <w:rsid w:val="00AA1170"/>
    <w:pPr>
      <w:widowControl w:val="0"/>
      <w:autoSpaceDE w:val="0"/>
      <w:autoSpaceDN w:val="0"/>
      <w:adjustRightInd w:val="0"/>
      <w:spacing w:line="302" w:lineRule="exact"/>
      <w:ind w:firstLine="715"/>
      <w:jc w:val="both"/>
    </w:pPr>
  </w:style>
  <w:style w:type="paragraph" w:customStyle="1" w:styleId="Style27">
    <w:name w:val="Style27"/>
    <w:basedOn w:val="a"/>
    <w:rsid w:val="00AA1170"/>
    <w:pPr>
      <w:widowControl w:val="0"/>
      <w:autoSpaceDE w:val="0"/>
      <w:autoSpaceDN w:val="0"/>
      <w:adjustRightInd w:val="0"/>
      <w:spacing w:line="298" w:lineRule="exact"/>
      <w:ind w:firstLine="710"/>
    </w:pPr>
  </w:style>
  <w:style w:type="character" w:customStyle="1" w:styleId="FontStyle87">
    <w:name w:val="Font Style87"/>
    <w:rsid w:val="00AA1170"/>
    <w:rPr>
      <w:rFonts w:ascii="Times New Roman" w:hAnsi="Times New Roman" w:cs="Times New Roman"/>
      <w:spacing w:val="10"/>
      <w:sz w:val="22"/>
      <w:szCs w:val="22"/>
    </w:rPr>
  </w:style>
  <w:style w:type="paragraph" w:customStyle="1" w:styleId="ConsPlusNonformat">
    <w:name w:val="ConsPlusNonformat"/>
    <w:rsid w:val="00AA1170"/>
    <w:pPr>
      <w:widowControl w:val="0"/>
      <w:autoSpaceDE w:val="0"/>
      <w:autoSpaceDN w:val="0"/>
      <w:adjustRightInd w:val="0"/>
    </w:pPr>
    <w:rPr>
      <w:rFonts w:ascii="Courier New" w:hAnsi="Courier New" w:cs="Courier New"/>
    </w:rPr>
  </w:style>
  <w:style w:type="character" w:styleId="a8">
    <w:name w:val="page number"/>
    <w:basedOn w:val="a0"/>
    <w:rsid w:val="00AA1170"/>
  </w:style>
  <w:style w:type="paragraph" w:styleId="a9">
    <w:name w:val="Balloon Text"/>
    <w:basedOn w:val="a"/>
    <w:link w:val="aa"/>
    <w:rsid w:val="00361530"/>
    <w:rPr>
      <w:rFonts w:ascii="Tahoma" w:hAnsi="Tahoma" w:cs="Tahoma"/>
      <w:sz w:val="16"/>
      <w:szCs w:val="16"/>
    </w:rPr>
  </w:style>
  <w:style w:type="character" w:customStyle="1" w:styleId="aa">
    <w:name w:val="Текст выноски Знак"/>
    <w:link w:val="a9"/>
    <w:rsid w:val="00361530"/>
    <w:rPr>
      <w:rFonts w:ascii="Tahoma" w:hAnsi="Tahoma" w:cs="Tahoma"/>
      <w:sz w:val="16"/>
      <w:szCs w:val="16"/>
    </w:rPr>
  </w:style>
  <w:style w:type="character" w:styleId="ab">
    <w:name w:val="Hyperlink"/>
    <w:uiPriority w:val="99"/>
    <w:unhideWhenUsed/>
    <w:rsid w:val="00013393"/>
    <w:rPr>
      <w:color w:val="0000FF"/>
      <w:u w:val="single"/>
    </w:rPr>
  </w:style>
  <w:style w:type="paragraph" w:styleId="ac">
    <w:name w:val="footer"/>
    <w:basedOn w:val="a"/>
    <w:link w:val="ad"/>
    <w:rsid w:val="00605618"/>
    <w:pPr>
      <w:tabs>
        <w:tab w:val="center" w:pos="4677"/>
        <w:tab w:val="right" w:pos="9355"/>
      </w:tabs>
    </w:pPr>
  </w:style>
  <w:style w:type="character" w:customStyle="1" w:styleId="ad">
    <w:name w:val="Нижний колонтитул Знак"/>
    <w:link w:val="ac"/>
    <w:rsid w:val="00605618"/>
    <w:rPr>
      <w:sz w:val="24"/>
      <w:szCs w:val="24"/>
    </w:rPr>
  </w:style>
  <w:style w:type="paragraph" w:customStyle="1" w:styleId="ConsPlusNormal">
    <w:name w:val="ConsPlusNormal"/>
    <w:rsid w:val="00F03B0C"/>
    <w:pPr>
      <w:widowControl w:val="0"/>
      <w:autoSpaceDE w:val="0"/>
      <w:autoSpaceDN w:val="0"/>
    </w:pPr>
    <w:rPr>
      <w:rFonts w:ascii="Calibri" w:hAnsi="Calibri" w:cs="Calibri"/>
      <w:sz w:val="22"/>
    </w:rPr>
  </w:style>
  <w:style w:type="paragraph" w:styleId="21">
    <w:name w:val="Body Text Indent 2"/>
    <w:basedOn w:val="a"/>
    <w:link w:val="22"/>
    <w:rsid w:val="00FC2BED"/>
    <w:pPr>
      <w:spacing w:after="120" w:line="480" w:lineRule="auto"/>
      <w:ind w:left="283"/>
    </w:pPr>
  </w:style>
  <w:style w:type="character" w:customStyle="1" w:styleId="22">
    <w:name w:val="Основной текст с отступом 2 Знак"/>
    <w:link w:val="21"/>
    <w:rsid w:val="00FC2BED"/>
    <w:rPr>
      <w:sz w:val="24"/>
      <w:szCs w:val="24"/>
    </w:rPr>
  </w:style>
  <w:style w:type="paragraph" w:styleId="ae">
    <w:name w:val="No Spacing"/>
    <w:uiPriority w:val="99"/>
    <w:qFormat/>
    <w:rsid w:val="00FC2BED"/>
    <w:pPr>
      <w:widowControl w:val="0"/>
      <w:autoSpaceDE w:val="0"/>
      <w:autoSpaceDN w:val="0"/>
      <w:adjustRightInd w:val="0"/>
    </w:pPr>
  </w:style>
  <w:style w:type="paragraph" w:customStyle="1" w:styleId="ConsNormal">
    <w:name w:val="ConsNormal"/>
    <w:rsid w:val="00935931"/>
    <w:pPr>
      <w:widowControl w:val="0"/>
      <w:ind w:right="19772" w:firstLine="720"/>
    </w:pPr>
    <w:rPr>
      <w:rFonts w:ascii="Arial" w:hAnsi="Arial"/>
      <w:snapToGrid w:val="0"/>
    </w:rPr>
  </w:style>
  <w:style w:type="character" w:styleId="af">
    <w:name w:val="annotation reference"/>
    <w:uiPriority w:val="99"/>
    <w:rsid w:val="00054D0D"/>
    <w:rPr>
      <w:sz w:val="16"/>
      <w:szCs w:val="16"/>
    </w:rPr>
  </w:style>
  <w:style w:type="paragraph" w:styleId="af0">
    <w:name w:val="annotation text"/>
    <w:basedOn w:val="a"/>
    <w:link w:val="af1"/>
    <w:uiPriority w:val="99"/>
    <w:rsid w:val="00054D0D"/>
    <w:rPr>
      <w:sz w:val="20"/>
      <w:szCs w:val="20"/>
    </w:rPr>
  </w:style>
  <w:style w:type="character" w:customStyle="1" w:styleId="af1">
    <w:name w:val="Текст примечания Знак"/>
    <w:basedOn w:val="a0"/>
    <w:link w:val="af0"/>
    <w:uiPriority w:val="99"/>
    <w:rsid w:val="00054D0D"/>
  </w:style>
  <w:style w:type="paragraph" w:styleId="af2">
    <w:name w:val="annotation subject"/>
    <w:basedOn w:val="af0"/>
    <w:next w:val="af0"/>
    <w:link w:val="af3"/>
    <w:rsid w:val="00054D0D"/>
    <w:rPr>
      <w:b/>
      <w:bCs/>
    </w:rPr>
  </w:style>
  <w:style w:type="character" w:customStyle="1" w:styleId="af3">
    <w:name w:val="Тема примечания Знак"/>
    <w:link w:val="af2"/>
    <w:rsid w:val="00054D0D"/>
    <w:rPr>
      <w:b/>
      <w:bCs/>
    </w:rPr>
  </w:style>
  <w:style w:type="character" w:customStyle="1" w:styleId="10">
    <w:name w:val="Заголовок 1 Знак"/>
    <w:link w:val="1"/>
    <w:rsid w:val="00391CCF"/>
    <w:rPr>
      <w:sz w:val="28"/>
      <w:szCs w:val="24"/>
    </w:rPr>
  </w:style>
  <w:style w:type="character" w:customStyle="1" w:styleId="a7">
    <w:name w:val="Верхний колонтитул Знак"/>
    <w:link w:val="a6"/>
    <w:rsid w:val="00391CCF"/>
    <w:rPr>
      <w:sz w:val="28"/>
    </w:rPr>
  </w:style>
  <w:style w:type="character" w:customStyle="1" w:styleId="a5">
    <w:name w:val="Основной текст Знак"/>
    <w:link w:val="a4"/>
    <w:rsid w:val="00391CCF"/>
    <w:rPr>
      <w:sz w:val="24"/>
      <w:szCs w:val="24"/>
    </w:rPr>
  </w:style>
  <w:style w:type="character" w:customStyle="1" w:styleId="30">
    <w:name w:val="Основной текст 3 Знак"/>
    <w:link w:val="3"/>
    <w:rsid w:val="00391CCF"/>
    <w:rPr>
      <w:sz w:val="16"/>
      <w:szCs w:val="16"/>
    </w:rPr>
  </w:style>
  <w:style w:type="paragraph" w:customStyle="1" w:styleId="11">
    <w:name w:val="Знак Знак1 Знак"/>
    <w:basedOn w:val="a"/>
    <w:rsid w:val="002E433F"/>
    <w:pPr>
      <w:spacing w:after="160" w:line="240" w:lineRule="exact"/>
    </w:pPr>
    <w:rPr>
      <w:rFonts w:ascii="Verdana" w:hAnsi="Verdana"/>
      <w:sz w:val="20"/>
      <w:szCs w:val="20"/>
      <w:lang w:val="en-US" w:eastAsia="en-US"/>
    </w:rPr>
  </w:style>
  <w:style w:type="paragraph" w:styleId="af4">
    <w:name w:val="Revision"/>
    <w:hidden/>
    <w:uiPriority w:val="99"/>
    <w:semiHidden/>
    <w:rsid w:val="00B130B2"/>
    <w:rPr>
      <w:sz w:val="24"/>
      <w:szCs w:val="24"/>
    </w:rPr>
  </w:style>
  <w:style w:type="paragraph" w:customStyle="1" w:styleId="af5">
    <w:name w:val="Таблицы (моноширинный)"/>
    <w:basedOn w:val="a"/>
    <w:next w:val="a"/>
    <w:uiPriority w:val="99"/>
    <w:rsid w:val="00662660"/>
    <w:pPr>
      <w:widowControl w:val="0"/>
      <w:autoSpaceDE w:val="0"/>
      <w:autoSpaceDN w:val="0"/>
      <w:adjustRightInd w:val="0"/>
    </w:pPr>
    <w:rPr>
      <w:rFonts w:ascii="Courier New" w:hAnsi="Courier New" w:cs="Courier New"/>
    </w:rPr>
  </w:style>
  <w:style w:type="character" w:customStyle="1" w:styleId="af6">
    <w:name w:val="Цветовое выделение"/>
    <w:uiPriority w:val="99"/>
    <w:rsid w:val="00662660"/>
    <w:rPr>
      <w:b/>
      <w:bCs/>
      <w:color w:val="26282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135561">
      <w:bodyDiv w:val="1"/>
      <w:marLeft w:val="0"/>
      <w:marRight w:val="0"/>
      <w:marTop w:val="0"/>
      <w:marBottom w:val="0"/>
      <w:divBdr>
        <w:top w:val="none" w:sz="0" w:space="0" w:color="auto"/>
        <w:left w:val="none" w:sz="0" w:space="0" w:color="auto"/>
        <w:bottom w:val="none" w:sz="0" w:space="0" w:color="auto"/>
        <w:right w:val="none" w:sz="0" w:space="0" w:color="auto"/>
      </w:divBdr>
    </w:div>
    <w:div w:id="402719491">
      <w:bodyDiv w:val="1"/>
      <w:marLeft w:val="0"/>
      <w:marRight w:val="0"/>
      <w:marTop w:val="0"/>
      <w:marBottom w:val="0"/>
      <w:divBdr>
        <w:top w:val="none" w:sz="0" w:space="0" w:color="auto"/>
        <w:left w:val="none" w:sz="0" w:space="0" w:color="auto"/>
        <w:bottom w:val="none" w:sz="0" w:space="0" w:color="auto"/>
        <w:right w:val="none" w:sz="0" w:space="0" w:color="auto"/>
      </w:divBdr>
    </w:div>
    <w:div w:id="549002471">
      <w:bodyDiv w:val="1"/>
      <w:marLeft w:val="0"/>
      <w:marRight w:val="0"/>
      <w:marTop w:val="0"/>
      <w:marBottom w:val="0"/>
      <w:divBdr>
        <w:top w:val="none" w:sz="0" w:space="0" w:color="auto"/>
        <w:left w:val="none" w:sz="0" w:space="0" w:color="auto"/>
        <w:bottom w:val="none" w:sz="0" w:space="0" w:color="auto"/>
        <w:right w:val="none" w:sz="0" w:space="0" w:color="auto"/>
      </w:divBdr>
    </w:div>
    <w:div w:id="585964991">
      <w:bodyDiv w:val="1"/>
      <w:marLeft w:val="0"/>
      <w:marRight w:val="0"/>
      <w:marTop w:val="0"/>
      <w:marBottom w:val="0"/>
      <w:divBdr>
        <w:top w:val="none" w:sz="0" w:space="0" w:color="auto"/>
        <w:left w:val="none" w:sz="0" w:space="0" w:color="auto"/>
        <w:bottom w:val="none" w:sz="0" w:space="0" w:color="auto"/>
        <w:right w:val="none" w:sz="0" w:space="0" w:color="auto"/>
      </w:divBdr>
    </w:div>
    <w:div w:id="649406559">
      <w:bodyDiv w:val="1"/>
      <w:marLeft w:val="0"/>
      <w:marRight w:val="0"/>
      <w:marTop w:val="0"/>
      <w:marBottom w:val="0"/>
      <w:divBdr>
        <w:top w:val="none" w:sz="0" w:space="0" w:color="auto"/>
        <w:left w:val="none" w:sz="0" w:space="0" w:color="auto"/>
        <w:bottom w:val="none" w:sz="0" w:space="0" w:color="auto"/>
        <w:right w:val="none" w:sz="0" w:space="0" w:color="auto"/>
      </w:divBdr>
    </w:div>
    <w:div w:id="848566741">
      <w:bodyDiv w:val="1"/>
      <w:marLeft w:val="0"/>
      <w:marRight w:val="0"/>
      <w:marTop w:val="0"/>
      <w:marBottom w:val="0"/>
      <w:divBdr>
        <w:top w:val="none" w:sz="0" w:space="0" w:color="auto"/>
        <w:left w:val="none" w:sz="0" w:space="0" w:color="auto"/>
        <w:bottom w:val="none" w:sz="0" w:space="0" w:color="auto"/>
        <w:right w:val="none" w:sz="0" w:space="0" w:color="auto"/>
      </w:divBdr>
    </w:div>
    <w:div w:id="1332489986">
      <w:bodyDiv w:val="1"/>
      <w:marLeft w:val="0"/>
      <w:marRight w:val="0"/>
      <w:marTop w:val="0"/>
      <w:marBottom w:val="0"/>
      <w:divBdr>
        <w:top w:val="none" w:sz="0" w:space="0" w:color="auto"/>
        <w:left w:val="none" w:sz="0" w:space="0" w:color="auto"/>
        <w:bottom w:val="none" w:sz="0" w:space="0" w:color="auto"/>
        <w:right w:val="none" w:sz="0" w:space="0" w:color="auto"/>
      </w:divBdr>
    </w:div>
    <w:div w:id="1398355546">
      <w:bodyDiv w:val="1"/>
      <w:marLeft w:val="0"/>
      <w:marRight w:val="0"/>
      <w:marTop w:val="0"/>
      <w:marBottom w:val="0"/>
      <w:divBdr>
        <w:top w:val="none" w:sz="0" w:space="0" w:color="auto"/>
        <w:left w:val="none" w:sz="0" w:space="0" w:color="auto"/>
        <w:bottom w:val="none" w:sz="0" w:space="0" w:color="auto"/>
        <w:right w:val="none" w:sz="0" w:space="0" w:color="auto"/>
      </w:divBdr>
    </w:div>
    <w:div w:id="1423381487">
      <w:bodyDiv w:val="1"/>
      <w:marLeft w:val="0"/>
      <w:marRight w:val="0"/>
      <w:marTop w:val="0"/>
      <w:marBottom w:val="0"/>
      <w:divBdr>
        <w:top w:val="none" w:sz="0" w:space="0" w:color="auto"/>
        <w:left w:val="none" w:sz="0" w:space="0" w:color="auto"/>
        <w:bottom w:val="none" w:sz="0" w:space="0" w:color="auto"/>
        <w:right w:val="none" w:sz="0" w:space="0" w:color="auto"/>
      </w:divBdr>
    </w:div>
    <w:div w:id="1594047032">
      <w:bodyDiv w:val="1"/>
      <w:marLeft w:val="0"/>
      <w:marRight w:val="0"/>
      <w:marTop w:val="0"/>
      <w:marBottom w:val="0"/>
      <w:divBdr>
        <w:top w:val="none" w:sz="0" w:space="0" w:color="auto"/>
        <w:left w:val="none" w:sz="0" w:space="0" w:color="auto"/>
        <w:bottom w:val="none" w:sz="0" w:space="0" w:color="auto"/>
        <w:right w:val="none" w:sz="0" w:space="0" w:color="auto"/>
      </w:divBdr>
    </w:div>
    <w:div w:id="1623418906">
      <w:bodyDiv w:val="1"/>
      <w:marLeft w:val="0"/>
      <w:marRight w:val="0"/>
      <w:marTop w:val="0"/>
      <w:marBottom w:val="0"/>
      <w:divBdr>
        <w:top w:val="none" w:sz="0" w:space="0" w:color="auto"/>
        <w:left w:val="none" w:sz="0" w:space="0" w:color="auto"/>
        <w:bottom w:val="none" w:sz="0" w:space="0" w:color="auto"/>
        <w:right w:val="none" w:sz="0" w:space="0" w:color="auto"/>
      </w:divBdr>
    </w:div>
    <w:div w:id="1803424626">
      <w:bodyDiv w:val="1"/>
      <w:marLeft w:val="0"/>
      <w:marRight w:val="0"/>
      <w:marTop w:val="0"/>
      <w:marBottom w:val="0"/>
      <w:divBdr>
        <w:top w:val="none" w:sz="0" w:space="0" w:color="auto"/>
        <w:left w:val="none" w:sz="0" w:space="0" w:color="auto"/>
        <w:bottom w:val="none" w:sz="0" w:space="0" w:color="auto"/>
        <w:right w:val="none" w:sz="0" w:space="0" w:color="auto"/>
      </w:divBdr>
    </w:div>
    <w:div w:id="1858931596">
      <w:bodyDiv w:val="1"/>
      <w:marLeft w:val="0"/>
      <w:marRight w:val="0"/>
      <w:marTop w:val="0"/>
      <w:marBottom w:val="0"/>
      <w:divBdr>
        <w:top w:val="none" w:sz="0" w:space="0" w:color="auto"/>
        <w:left w:val="none" w:sz="0" w:space="0" w:color="auto"/>
        <w:bottom w:val="none" w:sz="0" w:space="0" w:color="auto"/>
        <w:right w:val="none" w:sz="0" w:space="0" w:color="auto"/>
      </w:divBdr>
    </w:div>
    <w:div w:id="1882981997">
      <w:bodyDiv w:val="1"/>
      <w:marLeft w:val="0"/>
      <w:marRight w:val="0"/>
      <w:marTop w:val="0"/>
      <w:marBottom w:val="0"/>
      <w:divBdr>
        <w:top w:val="none" w:sz="0" w:space="0" w:color="auto"/>
        <w:left w:val="none" w:sz="0" w:space="0" w:color="auto"/>
        <w:bottom w:val="none" w:sz="0" w:space="0" w:color="auto"/>
        <w:right w:val="none" w:sz="0" w:space="0" w:color="auto"/>
      </w:divBdr>
    </w:div>
    <w:div w:id="1966618397">
      <w:bodyDiv w:val="1"/>
      <w:marLeft w:val="0"/>
      <w:marRight w:val="0"/>
      <w:marTop w:val="0"/>
      <w:marBottom w:val="0"/>
      <w:divBdr>
        <w:top w:val="none" w:sz="0" w:space="0" w:color="auto"/>
        <w:left w:val="none" w:sz="0" w:space="0" w:color="auto"/>
        <w:bottom w:val="none" w:sz="0" w:space="0" w:color="auto"/>
        <w:right w:val="none" w:sz="0" w:space="0" w:color="auto"/>
      </w:divBdr>
    </w:div>
    <w:div w:id="196800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9AE1CDC765E0042159FD9EE62D1D12B4833F596290CC7F6C03D21344AF8A8E6AB3C4D1166DDA1A77E2D196C89C509A90326EF3EA6FJA6B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94D0CCD812603F49C3105B5AFA9C06D7EBF588BAEEBA5BFA7D24BAA8A2118D692A0BA82AE01E6DDA43902CF4D7D0D431A95F1A3A105D684AnEX2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4D0CCD812603F49C3105B5AFA9C06D7E0FC8DB2E0B706F0757DB6AAA51ED27E2D42A42BE01E6FD441CF29E1C688D834B34118260C5F69n4X2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519873&amp;dst=100033" TargetMode="External"/><Relationship Id="rId4" Type="http://schemas.openxmlformats.org/officeDocument/2006/relationships/settings" Target="settings.xml"/><Relationship Id="rId9" Type="http://schemas.openxmlformats.org/officeDocument/2006/relationships/hyperlink" Target="consultantplus://offline/ref=639AE1CDC765E0042159FD9EE62D1D12B4833F596290CC7F6C03D21344AF8A8E6AB3C4D2156ED81223B8C19281CB5986942970F4F46FAAC9J66EF"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1E8F4-6478-45D7-9944-FAAFD7832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4726</Words>
  <Characters>26944</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УТВЕРЖДАЮ                                                                                                                                       Руководитель Межрегионального операционного управления</vt:lpstr>
    </vt:vector>
  </TitlesOfParts>
  <Company>fk</Company>
  <LinksUpToDate>false</LinksUpToDate>
  <CharactersWithSpaces>31607</CharactersWithSpaces>
  <SharedDoc>false</SharedDoc>
  <HLinks>
    <vt:vector size="12" baseType="variant">
      <vt:variant>
        <vt:i4>6291559</vt:i4>
      </vt:variant>
      <vt:variant>
        <vt:i4>3</vt:i4>
      </vt:variant>
      <vt:variant>
        <vt:i4>0</vt:i4>
      </vt:variant>
      <vt:variant>
        <vt:i4>5</vt:i4>
      </vt:variant>
      <vt:variant>
        <vt:lpwstr>consultantplus://offline/ref=94D0CCD812603F49C3105B5AFA9C06D7EBF588BAEEBA5BFA7D24BAA8A2118D692A0BA82AE01E6DDA43902CF4D7D0D431A95F1A3A105D684AnEX2M</vt:lpwstr>
      </vt:variant>
      <vt:variant>
        <vt:lpwstr/>
      </vt:variant>
      <vt:variant>
        <vt:i4>851977</vt:i4>
      </vt:variant>
      <vt:variant>
        <vt:i4>0</vt:i4>
      </vt:variant>
      <vt:variant>
        <vt:i4>0</vt:i4>
      </vt:variant>
      <vt:variant>
        <vt:i4>5</vt:i4>
      </vt:variant>
      <vt:variant>
        <vt:lpwstr>consultantplus://offline/ref=94D0CCD812603F49C3105B5AFA9C06D7E0FC8DB2E0B706F0757DB6AAA51ED27E2D42A42BE01E6FD441CF29E1C688D834B34118260C5F69n4X2M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                                                                                                                                       Руководитель Межрегионального операционного управления</dc:title>
  <dc:subject/>
  <dc:creator>8048</dc:creator>
  <cp:keywords/>
  <cp:lastModifiedBy>Белюкина Валерия Витальевна</cp:lastModifiedBy>
  <cp:revision>3</cp:revision>
  <cp:lastPrinted>2026-01-21T11:57:00Z</cp:lastPrinted>
  <dcterms:created xsi:type="dcterms:W3CDTF">2026-01-21T14:57:00Z</dcterms:created>
  <dcterms:modified xsi:type="dcterms:W3CDTF">2026-01-21T14:57:00Z</dcterms:modified>
</cp:coreProperties>
</file>